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43C" w:rsidRDefault="005B743C">
      <w:pPr>
        <w:widowControl w:val="0"/>
        <w:suppressAutoHyphens/>
        <w:autoSpaceDE w:val="0"/>
        <w:autoSpaceDN w:val="0"/>
        <w:adjustRightInd w:val="0"/>
        <w:spacing w:after="0" w:line="240" w:lineRule="auto"/>
        <w:jc w:val="center"/>
        <w:rPr>
          <w:rFonts w:ascii="Times New Roman" w:hAnsi="Times New Roman"/>
          <w:b/>
          <w:bCs/>
          <w:sz w:val="20"/>
          <w:szCs w:val="20"/>
        </w:rPr>
      </w:pPr>
    </w:p>
    <w:p w:rsidR="00B227AC" w:rsidRDefault="00B227AC">
      <w:pPr>
        <w:widowControl w:val="0"/>
        <w:suppressAutoHyphens/>
        <w:autoSpaceDE w:val="0"/>
        <w:autoSpaceDN w:val="0"/>
        <w:adjustRightInd w:val="0"/>
        <w:spacing w:after="0" w:line="240" w:lineRule="auto"/>
        <w:jc w:val="center"/>
        <w:rPr>
          <w:rFonts w:ascii="Times New Roman" w:hAnsi="Times New Roman"/>
          <w:b/>
          <w:bCs/>
          <w:sz w:val="20"/>
          <w:szCs w:val="20"/>
        </w:rPr>
      </w:pPr>
    </w:p>
    <w:p w:rsidR="00B227AC" w:rsidRDefault="00B227AC">
      <w:pPr>
        <w:widowControl w:val="0"/>
        <w:suppressAutoHyphens/>
        <w:autoSpaceDE w:val="0"/>
        <w:autoSpaceDN w:val="0"/>
        <w:adjustRightInd w:val="0"/>
        <w:spacing w:after="0" w:line="240" w:lineRule="auto"/>
        <w:jc w:val="center"/>
        <w:rPr>
          <w:rFonts w:ascii="Times New Roman" w:hAnsi="Times New Roman"/>
          <w:b/>
          <w:bCs/>
          <w:sz w:val="20"/>
          <w:szCs w:val="20"/>
        </w:rPr>
      </w:pPr>
    </w:p>
    <w:p w:rsidR="00B227AC" w:rsidRDefault="00B227AC">
      <w:pPr>
        <w:widowControl w:val="0"/>
        <w:suppressAutoHyphens/>
        <w:autoSpaceDE w:val="0"/>
        <w:autoSpaceDN w:val="0"/>
        <w:adjustRightInd w:val="0"/>
        <w:spacing w:after="0" w:line="240" w:lineRule="auto"/>
        <w:jc w:val="center"/>
        <w:rPr>
          <w:rFonts w:ascii="Times New Roman" w:hAnsi="Times New Roman"/>
          <w:b/>
          <w:bCs/>
          <w:sz w:val="20"/>
          <w:szCs w:val="20"/>
        </w:rPr>
      </w:pPr>
    </w:p>
    <w:p w:rsidR="008A1B9E" w:rsidRDefault="008A1B9E">
      <w:pPr>
        <w:widowControl w:val="0"/>
        <w:suppressAutoHyphens/>
        <w:autoSpaceDE w:val="0"/>
        <w:autoSpaceDN w:val="0"/>
        <w:adjustRightInd w:val="0"/>
        <w:spacing w:after="0" w:line="240" w:lineRule="auto"/>
        <w:jc w:val="center"/>
        <w:rPr>
          <w:rFonts w:ascii="Times New Roman" w:hAnsi="Times New Roman"/>
          <w:b/>
          <w:bCs/>
          <w:sz w:val="20"/>
          <w:szCs w:val="20"/>
        </w:rPr>
      </w:pPr>
    </w:p>
    <w:p w:rsidR="00ED5E49" w:rsidRDefault="00B227AC">
      <w:pPr>
        <w:widowControl w:val="0"/>
        <w:suppressAutoHyphens/>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WESTERN PRAIRIE HUMAN SERVICES</w:t>
      </w:r>
      <w:r w:rsidR="00A32F3E">
        <w:rPr>
          <w:rFonts w:ascii="Times New Roman" w:hAnsi="Times New Roman"/>
          <w:b/>
          <w:bCs/>
          <w:sz w:val="20"/>
          <w:szCs w:val="20"/>
        </w:rPr>
        <w:t xml:space="preserve"> </w:t>
      </w:r>
      <w:r w:rsidR="00ED5E49">
        <w:rPr>
          <w:rFonts w:ascii="Times New Roman" w:hAnsi="Times New Roman"/>
          <w:b/>
          <w:bCs/>
          <w:sz w:val="20"/>
          <w:szCs w:val="20"/>
        </w:rPr>
        <w:t>BOARD</w:t>
      </w:r>
      <w:r w:rsidR="00A32F3E">
        <w:rPr>
          <w:rFonts w:ascii="Times New Roman" w:hAnsi="Times New Roman"/>
          <w:b/>
          <w:bCs/>
          <w:sz w:val="20"/>
          <w:szCs w:val="20"/>
        </w:rPr>
        <w:t xml:space="preserve"> MEETING</w:t>
      </w:r>
    </w:p>
    <w:p w:rsidR="00ED5E49" w:rsidRDefault="00196DFD" w:rsidP="00474B5A">
      <w:pPr>
        <w:widowControl w:val="0"/>
        <w:suppressAutoHyphens/>
        <w:autoSpaceDE w:val="0"/>
        <w:autoSpaceDN w:val="0"/>
        <w:adjustRightInd w:val="0"/>
        <w:spacing w:after="0" w:line="240" w:lineRule="auto"/>
        <w:ind w:left="3600" w:firstLine="720"/>
        <w:rPr>
          <w:rFonts w:ascii="Times New Roman" w:hAnsi="Times New Roman"/>
          <w:b/>
          <w:bCs/>
          <w:sz w:val="20"/>
          <w:szCs w:val="20"/>
        </w:rPr>
      </w:pPr>
      <w:r>
        <w:rPr>
          <w:rFonts w:ascii="Times New Roman" w:hAnsi="Times New Roman"/>
          <w:b/>
          <w:bCs/>
          <w:sz w:val="20"/>
          <w:szCs w:val="20"/>
        </w:rPr>
        <w:t xml:space="preserve"> </w:t>
      </w:r>
      <w:r w:rsidR="00411519">
        <w:rPr>
          <w:rFonts w:ascii="Times New Roman" w:hAnsi="Times New Roman"/>
          <w:b/>
          <w:bCs/>
          <w:sz w:val="20"/>
          <w:szCs w:val="20"/>
        </w:rPr>
        <w:t>February 4</w:t>
      </w:r>
      <w:r w:rsidR="001169F8">
        <w:rPr>
          <w:rFonts w:ascii="Times New Roman" w:hAnsi="Times New Roman"/>
          <w:b/>
          <w:bCs/>
          <w:sz w:val="20"/>
          <w:szCs w:val="20"/>
        </w:rPr>
        <w:t>, 20</w:t>
      </w:r>
      <w:r>
        <w:rPr>
          <w:rFonts w:ascii="Times New Roman" w:hAnsi="Times New Roman"/>
          <w:b/>
          <w:bCs/>
          <w:sz w:val="20"/>
          <w:szCs w:val="20"/>
        </w:rPr>
        <w:t>2</w:t>
      </w:r>
      <w:r w:rsidR="00766788">
        <w:rPr>
          <w:rFonts w:ascii="Times New Roman" w:hAnsi="Times New Roman"/>
          <w:b/>
          <w:bCs/>
          <w:sz w:val="20"/>
          <w:szCs w:val="20"/>
        </w:rPr>
        <w:t>2</w:t>
      </w:r>
    </w:p>
    <w:p w:rsidR="00D918F5" w:rsidRDefault="00D918F5">
      <w:pPr>
        <w:widowControl w:val="0"/>
        <w:suppressAutoHyphens/>
        <w:autoSpaceDE w:val="0"/>
        <w:autoSpaceDN w:val="0"/>
        <w:adjustRightInd w:val="0"/>
        <w:spacing w:after="0" w:line="240" w:lineRule="auto"/>
        <w:jc w:val="center"/>
        <w:rPr>
          <w:rFonts w:ascii="Times New Roman" w:hAnsi="Times New Roman"/>
          <w:b/>
          <w:bCs/>
          <w:sz w:val="20"/>
          <w:szCs w:val="20"/>
        </w:rPr>
      </w:pPr>
    </w:p>
    <w:p w:rsidR="00ED5E49" w:rsidRDefault="00ED5E49">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The me</w:t>
      </w:r>
      <w:r w:rsidR="00BF02EC">
        <w:rPr>
          <w:rFonts w:ascii="Times New Roman" w:hAnsi="Times New Roman"/>
          <w:sz w:val="20"/>
          <w:szCs w:val="20"/>
        </w:rPr>
        <w:t xml:space="preserve">eting of the </w:t>
      </w:r>
      <w:r w:rsidR="00A22CFA">
        <w:rPr>
          <w:rFonts w:ascii="Times New Roman" w:hAnsi="Times New Roman"/>
          <w:sz w:val="20"/>
          <w:szCs w:val="20"/>
        </w:rPr>
        <w:t xml:space="preserve">Joint Powers Board for Western Prairie Human Services </w:t>
      </w:r>
      <w:r w:rsidR="00473262">
        <w:rPr>
          <w:rFonts w:ascii="Times New Roman" w:hAnsi="Times New Roman"/>
          <w:sz w:val="20"/>
          <w:szCs w:val="20"/>
        </w:rPr>
        <w:t>was held</w:t>
      </w:r>
      <w:r w:rsidR="00A22CFA">
        <w:rPr>
          <w:rFonts w:ascii="Times New Roman" w:hAnsi="Times New Roman"/>
          <w:sz w:val="20"/>
          <w:szCs w:val="20"/>
        </w:rPr>
        <w:t xml:space="preserve"> </w:t>
      </w:r>
      <w:r w:rsidR="00411519">
        <w:rPr>
          <w:rFonts w:ascii="Times New Roman" w:hAnsi="Times New Roman"/>
          <w:sz w:val="20"/>
          <w:szCs w:val="20"/>
        </w:rPr>
        <w:t>February 4</w:t>
      </w:r>
      <w:r w:rsidR="00196DFD">
        <w:rPr>
          <w:rFonts w:ascii="Times New Roman" w:hAnsi="Times New Roman"/>
          <w:sz w:val="20"/>
          <w:szCs w:val="20"/>
        </w:rPr>
        <w:t>, 202</w:t>
      </w:r>
      <w:r w:rsidR="00766788">
        <w:rPr>
          <w:rFonts w:ascii="Times New Roman" w:hAnsi="Times New Roman"/>
          <w:sz w:val="20"/>
          <w:szCs w:val="20"/>
        </w:rPr>
        <w:t xml:space="preserve">2 </w:t>
      </w:r>
      <w:r>
        <w:rPr>
          <w:rFonts w:ascii="Times New Roman" w:hAnsi="Times New Roman"/>
          <w:sz w:val="20"/>
          <w:szCs w:val="20"/>
        </w:rPr>
        <w:t xml:space="preserve">at the </w:t>
      </w:r>
      <w:r w:rsidR="00411519">
        <w:rPr>
          <w:rFonts w:ascii="Times New Roman" w:hAnsi="Times New Roman"/>
          <w:sz w:val="20"/>
          <w:szCs w:val="20"/>
        </w:rPr>
        <w:t>Grant County Office Building</w:t>
      </w:r>
    </w:p>
    <w:p w:rsidR="00ED5E49" w:rsidRDefault="00ED5E49">
      <w:pPr>
        <w:widowControl w:val="0"/>
        <w:suppressAutoHyphens/>
        <w:autoSpaceDE w:val="0"/>
        <w:autoSpaceDN w:val="0"/>
        <w:adjustRightInd w:val="0"/>
        <w:spacing w:after="0" w:line="240" w:lineRule="auto"/>
        <w:jc w:val="both"/>
        <w:rPr>
          <w:rFonts w:ascii="Times New Roman" w:hAnsi="Times New Roman"/>
          <w:sz w:val="20"/>
          <w:szCs w:val="20"/>
        </w:rPr>
      </w:pPr>
    </w:p>
    <w:p w:rsidR="007B1DC8" w:rsidRDefault="00ED5E49" w:rsidP="005C0CC3">
      <w:pPr>
        <w:widowControl w:val="0"/>
        <w:suppressAutoHyphens/>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u w:val="single"/>
        </w:rPr>
        <w:t>MEMBERS PRESENT</w:t>
      </w:r>
      <w:r w:rsidR="008C3131">
        <w:rPr>
          <w:rFonts w:ascii="Times New Roman" w:hAnsi="Times New Roman"/>
          <w:b/>
          <w:bCs/>
          <w:sz w:val="20"/>
          <w:szCs w:val="20"/>
        </w:rPr>
        <w:tab/>
      </w:r>
      <w:r w:rsidR="008C3131">
        <w:rPr>
          <w:rFonts w:ascii="Times New Roman" w:hAnsi="Times New Roman"/>
          <w:b/>
          <w:bCs/>
          <w:sz w:val="20"/>
          <w:szCs w:val="20"/>
        </w:rPr>
        <w:tab/>
      </w:r>
      <w:r w:rsidR="008E771D">
        <w:rPr>
          <w:rFonts w:ascii="Times New Roman" w:hAnsi="Times New Roman"/>
          <w:b/>
          <w:bCs/>
          <w:sz w:val="20"/>
          <w:szCs w:val="20"/>
          <w:u w:val="single"/>
        </w:rPr>
        <w:t>OTHERS PRESE</w:t>
      </w:r>
      <w:r w:rsidR="00074E0B">
        <w:rPr>
          <w:rFonts w:ascii="Times New Roman" w:hAnsi="Times New Roman"/>
          <w:b/>
          <w:bCs/>
          <w:sz w:val="20"/>
          <w:szCs w:val="20"/>
          <w:u w:val="single"/>
        </w:rPr>
        <w:t>NT</w:t>
      </w:r>
      <w:r w:rsidR="007B1DC8">
        <w:rPr>
          <w:rFonts w:ascii="Times New Roman" w:hAnsi="Times New Roman"/>
          <w:b/>
          <w:bCs/>
          <w:sz w:val="20"/>
          <w:szCs w:val="20"/>
        </w:rPr>
        <w:tab/>
      </w:r>
      <w:r w:rsidR="00074E0B">
        <w:rPr>
          <w:rFonts w:ascii="Times New Roman" w:hAnsi="Times New Roman"/>
          <w:b/>
          <w:bCs/>
          <w:sz w:val="20"/>
          <w:szCs w:val="20"/>
        </w:rPr>
        <w:tab/>
      </w:r>
      <w:r w:rsidR="00074E0B">
        <w:rPr>
          <w:rFonts w:ascii="Times New Roman" w:hAnsi="Times New Roman"/>
          <w:b/>
          <w:bCs/>
          <w:sz w:val="20"/>
          <w:szCs w:val="20"/>
        </w:rPr>
        <w:tab/>
      </w:r>
      <w:r w:rsidR="00411519">
        <w:rPr>
          <w:rFonts w:ascii="Times New Roman" w:hAnsi="Times New Roman"/>
          <w:b/>
          <w:bCs/>
          <w:sz w:val="20"/>
          <w:szCs w:val="20"/>
        </w:rPr>
        <w:tab/>
      </w:r>
      <w:r w:rsidR="00411519" w:rsidRPr="00411519">
        <w:rPr>
          <w:rFonts w:ascii="Times New Roman" w:hAnsi="Times New Roman"/>
          <w:b/>
          <w:bCs/>
          <w:sz w:val="20"/>
          <w:szCs w:val="20"/>
          <w:u w:val="single"/>
        </w:rPr>
        <w:t>MEMBERS ABSENT</w:t>
      </w:r>
      <w:r w:rsidR="00074E0B">
        <w:rPr>
          <w:rFonts w:ascii="Times New Roman" w:hAnsi="Times New Roman"/>
          <w:b/>
          <w:bCs/>
          <w:sz w:val="20"/>
          <w:szCs w:val="20"/>
        </w:rPr>
        <w:tab/>
      </w:r>
      <w:r w:rsidR="007B1DC8">
        <w:rPr>
          <w:rFonts w:ascii="Times New Roman" w:hAnsi="Times New Roman"/>
          <w:b/>
          <w:bCs/>
          <w:sz w:val="20"/>
          <w:szCs w:val="20"/>
        </w:rPr>
        <w:tab/>
      </w:r>
    </w:p>
    <w:p w:rsidR="00570894" w:rsidRPr="007B1DC8" w:rsidRDefault="004E7056" w:rsidP="005C0CC3">
      <w:pPr>
        <w:widowControl w:val="0"/>
        <w:suppressAutoHyphens/>
        <w:autoSpaceDE w:val="0"/>
        <w:autoSpaceDN w:val="0"/>
        <w:adjustRightInd w:val="0"/>
        <w:spacing w:after="0" w:line="240" w:lineRule="auto"/>
        <w:jc w:val="both"/>
        <w:rPr>
          <w:rFonts w:ascii="Times New Roman" w:hAnsi="Times New Roman"/>
          <w:b/>
          <w:bCs/>
          <w:sz w:val="20"/>
          <w:szCs w:val="20"/>
        </w:rPr>
      </w:pPr>
      <w:r>
        <w:rPr>
          <w:rFonts w:ascii="Times New Roman" w:hAnsi="Times New Roman"/>
          <w:bCs/>
          <w:sz w:val="20"/>
          <w:szCs w:val="20"/>
        </w:rPr>
        <w:t>Dwight Walvatne</w:t>
      </w:r>
      <w:r w:rsidR="00A32F3E">
        <w:rPr>
          <w:rFonts w:ascii="Times New Roman" w:hAnsi="Times New Roman"/>
          <w:b/>
          <w:bCs/>
          <w:sz w:val="20"/>
          <w:szCs w:val="20"/>
        </w:rPr>
        <w:tab/>
      </w:r>
      <w:r w:rsidR="005C0CC3">
        <w:rPr>
          <w:rFonts w:ascii="Times New Roman" w:hAnsi="Times New Roman"/>
          <w:b/>
          <w:bCs/>
          <w:sz w:val="20"/>
          <w:szCs w:val="20"/>
        </w:rPr>
        <w:tab/>
      </w:r>
      <w:r w:rsidR="00A32F3E">
        <w:rPr>
          <w:rFonts w:ascii="Times New Roman" w:hAnsi="Times New Roman"/>
          <w:sz w:val="20"/>
          <w:szCs w:val="20"/>
        </w:rPr>
        <w:tab/>
      </w:r>
      <w:r w:rsidR="00236210">
        <w:rPr>
          <w:rFonts w:ascii="Times New Roman" w:hAnsi="Times New Roman"/>
          <w:sz w:val="20"/>
          <w:szCs w:val="20"/>
        </w:rPr>
        <w:t xml:space="preserve">Stacy Hennen, </w:t>
      </w:r>
      <w:r w:rsidR="005A0067">
        <w:rPr>
          <w:rFonts w:ascii="Times New Roman" w:hAnsi="Times New Roman"/>
          <w:sz w:val="20"/>
          <w:szCs w:val="20"/>
        </w:rPr>
        <w:t>Human</w:t>
      </w:r>
      <w:r w:rsidR="00236210">
        <w:rPr>
          <w:rFonts w:ascii="Times New Roman" w:hAnsi="Times New Roman"/>
          <w:sz w:val="20"/>
          <w:szCs w:val="20"/>
        </w:rPr>
        <w:t xml:space="preserve"> Services Director</w:t>
      </w:r>
      <w:r w:rsidR="00104263">
        <w:rPr>
          <w:rFonts w:ascii="Times New Roman" w:hAnsi="Times New Roman"/>
          <w:sz w:val="20"/>
          <w:szCs w:val="20"/>
        </w:rPr>
        <w:tab/>
      </w:r>
      <w:r w:rsidR="00074E0B">
        <w:rPr>
          <w:rFonts w:ascii="Times New Roman" w:hAnsi="Times New Roman"/>
          <w:sz w:val="20"/>
          <w:szCs w:val="20"/>
        </w:rPr>
        <w:tab/>
      </w:r>
      <w:r w:rsidR="00411519">
        <w:rPr>
          <w:rFonts w:ascii="Times New Roman" w:hAnsi="Times New Roman"/>
          <w:sz w:val="20"/>
          <w:szCs w:val="20"/>
        </w:rPr>
        <w:t>Gordy Wagner</w:t>
      </w:r>
    </w:p>
    <w:p w:rsidR="000A15BE" w:rsidRDefault="00BF02EC" w:rsidP="00074E0B">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Bill L</w:t>
      </w:r>
      <w:r w:rsidR="00944663">
        <w:rPr>
          <w:rFonts w:ascii="Times New Roman" w:hAnsi="Times New Roman"/>
          <w:sz w:val="20"/>
          <w:szCs w:val="20"/>
        </w:rPr>
        <w:t>a</w:t>
      </w:r>
      <w:r>
        <w:rPr>
          <w:rFonts w:ascii="Times New Roman" w:hAnsi="Times New Roman"/>
          <w:sz w:val="20"/>
          <w:szCs w:val="20"/>
        </w:rPr>
        <w:t>Valley</w:t>
      </w:r>
      <w:r w:rsidR="000A15BE">
        <w:rPr>
          <w:rFonts w:ascii="Times New Roman" w:hAnsi="Times New Roman"/>
          <w:sz w:val="20"/>
          <w:szCs w:val="20"/>
        </w:rPr>
        <w:tab/>
      </w:r>
      <w:r w:rsidR="000A15BE">
        <w:rPr>
          <w:rFonts w:ascii="Times New Roman" w:hAnsi="Times New Roman"/>
          <w:sz w:val="20"/>
          <w:szCs w:val="20"/>
        </w:rPr>
        <w:tab/>
      </w:r>
      <w:r w:rsidR="000A15BE">
        <w:rPr>
          <w:rFonts w:ascii="Times New Roman" w:hAnsi="Times New Roman"/>
          <w:sz w:val="20"/>
          <w:szCs w:val="20"/>
        </w:rPr>
        <w:tab/>
      </w:r>
      <w:r w:rsidR="00766788">
        <w:rPr>
          <w:rFonts w:ascii="Times New Roman" w:hAnsi="Times New Roman"/>
          <w:sz w:val="20"/>
          <w:szCs w:val="20"/>
        </w:rPr>
        <w:t>Kari Rude, Deputy Director</w:t>
      </w:r>
      <w:r w:rsidR="007B1DC8">
        <w:rPr>
          <w:rFonts w:ascii="Times New Roman" w:hAnsi="Times New Roman"/>
          <w:sz w:val="20"/>
          <w:szCs w:val="20"/>
        </w:rPr>
        <w:tab/>
      </w:r>
      <w:r w:rsidR="007B1DC8">
        <w:rPr>
          <w:rFonts w:ascii="Times New Roman" w:hAnsi="Times New Roman"/>
          <w:sz w:val="20"/>
          <w:szCs w:val="20"/>
        </w:rPr>
        <w:tab/>
      </w:r>
      <w:r w:rsidR="00104263">
        <w:rPr>
          <w:rFonts w:ascii="Times New Roman" w:hAnsi="Times New Roman"/>
          <w:sz w:val="20"/>
          <w:szCs w:val="20"/>
        </w:rPr>
        <w:tab/>
      </w:r>
      <w:r w:rsidR="00104263">
        <w:rPr>
          <w:rFonts w:ascii="Times New Roman" w:hAnsi="Times New Roman"/>
          <w:sz w:val="20"/>
          <w:szCs w:val="20"/>
        </w:rPr>
        <w:tab/>
      </w:r>
      <w:r w:rsidR="00196DFD">
        <w:rPr>
          <w:rFonts w:ascii="Times New Roman" w:hAnsi="Times New Roman"/>
          <w:sz w:val="20"/>
          <w:szCs w:val="20"/>
        </w:rPr>
        <w:tab/>
      </w:r>
    </w:p>
    <w:p w:rsidR="00196DFD" w:rsidRDefault="002F1E8B" w:rsidP="005C0CC3">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Troy Johnson</w:t>
      </w:r>
      <w:r w:rsidR="00761F8A">
        <w:rPr>
          <w:rFonts w:ascii="Times New Roman" w:hAnsi="Times New Roman"/>
          <w:sz w:val="20"/>
          <w:szCs w:val="20"/>
        </w:rPr>
        <w:t xml:space="preserve"> </w:t>
      </w:r>
      <w:r w:rsidR="00411519">
        <w:rPr>
          <w:rFonts w:ascii="Times New Roman" w:hAnsi="Times New Roman"/>
          <w:sz w:val="20"/>
          <w:szCs w:val="20"/>
        </w:rPr>
        <w:tab/>
      </w:r>
      <w:r w:rsidR="00411519">
        <w:rPr>
          <w:rFonts w:ascii="Times New Roman" w:hAnsi="Times New Roman"/>
          <w:sz w:val="20"/>
          <w:szCs w:val="20"/>
        </w:rPr>
        <w:tab/>
      </w:r>
      <w:r w:rsidR="00E551E0">
        <w:rPr>
          <w:rFonts w:ascii="Times New Roman" w:hAnsi="Times New Roman"/>
          <w:sz w:val="20"/>
          <w:szCs w:val="20"/>
        </w:rPr>
        <w:tab/>
      </w:r>
      <w:r w:rsidR="00411519">
        <w:rPr>
          <w:rFonts w:ascii="Times New Roman" w:hAnsi="Times New Roman"/>
          <w:sz w:val="20"/>
          <w:szCs w:val="20"/>
        </w:rPr>
        <w:t>Ben Schulz</w:t>
      </w:r>
      <w:r w:rsidR="00766788">
        <w:rPr>
          <w:rFonts w:ascii="Times New Roman" w:hAnsi="Times New Roman"/>
          <w:sz w:val="20"/>
          <w:szCs w:val="20"/>
        </w:rPr>
        <w:t>, Social Services Supervisor</w:t>
      </w:r>
      <w:r w:rsidR="00196DFD">
        <w:rPr>
          <w:rFonts w:ascii="Times New Roman" w:hAnsi="Times New Roman"/>
          <w:sz w:val="20"/>
          <w:szCs w:val="20"/>
        </w:rPr>
        <w:tab/>
      </w:r>
    </w:p>
    <w:p w:rsidR="00766788" w:rsidRDefault="00196DFD" w:rsidP="00766788">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Ke</w:t>
      </w:r>
      <w:r w:rsidR="00817D7D">
        <w:rPr>
          <w:rFonts w:ascii="Times New Roman" w:hAnsi="Times New Roman"/>
          <w:sz w:val="20"/>
          <w:szCs w:val="20"/>
        </w:rPr>
        <w:t>n Johnson</w:t>
      </w:r>
      <w:r w:rsidR="00766788">
        <w:rPr>
          <w:rFonts w:ascii="Times New Roman" w:hAnsi="Times New Roman"/>
          <w:sz w:val="20"/>
          <w:szCs w:val="20"/>
        </w:rPr>
        <w:tab/>
      </w:r>
      <w:r w:rsidR="00766788">
        <w:rPr>
          <w:rFonts w:ascii="Times New Roman" w:hAnsi="Times New Roman"/>
          <w:sz w:val="20"/>
          <w:szCs w:val="20"/>
        </w:rPr>
        <w:tab/>
      </w:r>
      <w:r w:rsidR="00766788">
        <w:rPr>
          <w:rFonts w:ascii="Times New Roman" w:hAnsi="Times New Roman"/>
          <w:sz w:val="20"/>
          <w:szCs w:val="20"/>
        </w:rPr>
        <w:tab/>
        <w:t>Dave Salberg, Traverse County Commissioner</w:t>
      </w:r>
    </w:p>
    <w:p w:rsidR="00766788" w:rsidRDefault="00766788" w:rsidP="005C0CC3">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Doyle Sperr</w:t>
      </w:r>
      <w:r w:rsidR="00761F8A">
        <w:rPr>
          <w:rFonts w:ascii="Times New Roman" w:hAnsi="Times New Roman"/>
          <w:sz w:val="20"/>
          <w:szCs w:val="20"/>
        </w:rPr>
        <w:t xml:space="preserve"> </w:t>
      </w:r>
      <w:r w:rsidR="00411519">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11519">
        <w:rPr>
          <w:rFonts w:ascii="Times New Roman" w:hAnsi="Times New Roman"/>
          <w:sz w:val="20"/>
          <w:szCs w:val="20"/>
        </w:rPr>
        <w:t>Chris Rylander, Fiscal Manager</w:t>
      </w:r>
    </w:p>
    <w:p w:rsidR="00B45B75" w:rsidRDefault="00A32F3E" w:rsidP="005C0CC3">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Cody </w:t>
      </w:r>
      <w:r w:rsidR="00C57E5A">
        <w:rPr>
          <w:rFonts w:ascii="Times New Roman" w:hAnsi="Times New Roman"/>
          <w:sz w:val="20"/>
          <w:szCs w:val="20"/>
        </w:rPr>
        <w:t>Rogahn</w:t>
      </w:r>
      <w:r>
        <w:rPr>
          <w:rFonts w:ascii="Times New Roman" w:hAnsi="Times New Roman"/>
          <w:sz w:val="20"/>
          <w:szCs w:val="20"/>
        </w:rPr>
        <w:t xml:space="preserve"> </w:t>
      </w:r>
      <w:r w:rsidR="00817D7D">
        <w:rPr>
          <w:rFonts w:ascii="Times New Roman" w:hAnsi="Times New Roman"/>
          <w:sz w:val="20"/>
          <w:szCs w:val="20"/>
        </w:rPr>
        <w:tab/>
      </w:r>
      <w:r w:rsidR="00196DFD">
        <w:rPr>
          <w:rFonts w:ascii="Times New Roman" w:hAnsi="Times New Roman"/>
          <w:sz w:val="20"/>
          <w:szCs w:val="20"/>
        </w:rPr>
        <w:tab/>
      </w:r>
      <w:r w:rsidR="00196DFD">
        <w:rPr>
          <w:rFonts w:ascii="Times New Roman" w:hAnsi="Times New Roman"/>
          <w:sz w:val="20"/>
          <w:szCs w:val="20"/>
        </w:rPr>
        <w:tab/>
      </w:r>
    </w:p>
    <w:p w:rsidR="00766788" w:rsidRDefault="00A32F3E" w:rsidP="005C0CC3">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Paul Gerde </w:t>
      </w:r>
      <w:r w:rsidR="005D0D69">
        <w:rPr>
          <w:rFonts w:ascii="Times New Roman" w:hAnsi="Times New Roman"/>
          <w:sz w:val="20"/>
          <w:szCs w:val="20"/>
        </w:rPr>
        <w:tab/>
      </w:r>
      <w:r w:rsidR="005D0D69">
        <w:rPr>
          <w:rFonts w:ascii="Times New Roman" w:hAnsi="Times New Roman"/>
          <w:sz w:val="20"/>
          <w:szCs w:val="20"/>
        </w:rPr>
        <w:tab/>
      </w:r>
      <w:r w:rsidR="005D0D69">
        <w:rPr>
          <w:rFonts w:ascii="Times New Roman" w:hAnsi="Times New Roman"/>
          <w:sz w:val="20"/>
          <w:szCs w:val="20"/>
        </w:rPr>
        <w:tab/>
      </w:r>
    </w:p>
    <w:p w:rsidR="006568F7" w:rsidRDefault="00A32F3E" w:rsidP="005C0CC3">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Larry Lindor</w:t>
      </w:r>
      <w:r w:rsidR="00411519">
        <w:rPr>
          <w:rFonts w:ascii="Times New Roman" w:hAnsi="Times New Roman"/>
          <w:sz w:val="20"/>
          <w:szCs w:val="20"/>
        </w:rPr>
        <w:t>: via zoom</w:t>
      </w:r>
      <w:r w:rsidR="006568F7">
        <w:rPr>
          <w:rFonts w:ascii="Times New Roman" w:hAnsi="Times New Roman"/>
          <w:sz w:val="20"/>
          <w:szCs w:val="20"/>
        </w:rPr>
        <w:tab/>
      </w:r>
      <w:r w:rsidR="006568F7">
        <w:rPr>
          <w:rFonts w:ascii="Times New Roman" w:hAnsi="Times New Roman"/>
          <w:sz w:val="20"/>
          <w:szCs w:val="20"/>
        </w:rPr>
        <w:tab/>
      </w:r>
      <w:r w:rsidR="006568F7">
        <w:rPr>
          <w:rFonts w:ascii="Times New Roman" w:hAnsi="Times New Roman"/>
          <w:sz w:val="20"/>
          <w:szCs w:val="20"/>
        </w:rPr>
        <w:tab/>
      </w:r>
    </w:p>
    <w:p w:rsidR="00074E0B" w:rsidRDefault="00B45B75" w:rsidP="005C0CC3">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Nan Haggert</w:t>
      </w:r>
      <w:r w:rsidR="00411519">
        <w:rPr>
          <w:rFonts w:ascii="Times New Roman" w:hAnsi="Times New Roman"/>
          <w:sz w:val="20"/>
          <w:szCs w:val="20"/>
        </w:rPr>
        <w:t>y</w:t>
      </w:r>
      <w:r>
        <w:rPr>
          <w:rFonts w:ascii="Times New Roman" w:hAnsi="Times New Roman"/>
          <w:sz w:val="20"/>
          <w:szCs w:val="20"/>
        </w:rPr>
        <w:t xml:space="preserve"> </w:t>
      </w:r>
      <w:r w:rsidR="005200A5">
        <w:rPr>
          <w:rFonts w:ascii="Times New Roman" w:hAnsi="Times New Roman"/>
          <w:sz w:val="20"/>
          <w:szCs w:val="20"/>
        </w:rPr>
        <w:tab/>
      </w:r>
      <w:r w:rsidR="00C20657">
        <w:rPr>
          <w:rFonts w:ascii="Times New Roman" w:hAnsi="Times New Roman"/>
          <w:sz w:val="20"/>
          <w:szCs w:val="20"/>
        </w:rPr>
        <w:tab/>
      </w:r>
      <w:r w:rsidR="00C20657">
        <w:rPr>
          <w:rFonts w:ascii="Times New Roman" w:hAnsi="Times New Roman"/>
          <w:sz w:val="20"/>
          <w:szCs w:val="20"/>
        </w:rPr>
        <w:tab/>
      </w:r>
      <w:r w:rsidR="00C20657">
        <w:rPr>
          <w:rFonts w:ascii="Times New Roman" w:hAnsi="Times New Roman"/>
          <w:sz w:val="20"/>
          <w:szCs w:val="20"/>
        </w:rPr>
        <w:tab/>
      </w:r>
      <w:r w:rsidR="00074E0B">
        <w:rPr>
          <w:rFonts w:ascii="Times New Roman" w:hAnsi="Times New Roman"/>
          <w:sz w:val="20"/>
          <w:szCs w:val="20"/>
        </w:rPr>
        <w:tab/>
      </w:r>
      <w:r w:rsidR="00074E0B">
        <w:rPr>
          <w:rFonts w:ascii="Times New Roman" w:hAnsi="Times New Roman"/>
          <w:sz w:val="20"/>
          <w:szCs w:val="20"/>
        </w:rPr>
        <w:tab/>
      </w:r>
      <w:r w:rsidR="00074E0B">
        <w:rPr>
          <w:rFonts w:ascii="Times New Roman" w:hAnsi="Times New Roman"/>
          <w:sz w:val="20"/>
          <w:szCs w:val="20"/>
        </w:rPr>
        <w:tab/>
      </w:r>
    </w:p>
    <w:p w:rsidR="004C53BE" w:rsidRDefault="00C05761" w:rsidP="00766788">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rsidR="004C53BE" w:rsidRDefault="002725EB">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761BD6" w:rsidRDefault="005A0067" w:rsidP="005A0067">
      <w:pPr>
        <w:pStyle w:val="ListParagraph"/>
        <w:widowControl w:val="0"/>
        <w:numPr>
          <w:ilvl w:val="0"/>
          <w:numId w:val="19"/>
        </w:numPr>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The </w:t>
      </w:r>
      <w:r w:rsidR="00EC3F83">
        <w:rPr>
          <w:rFonts w:ascii="Times New Roman" w:hAnsi="Times New Roman"/>
          <w:sz w:val="20"/>
          <w:szCs w:val="20"/>
        </w:rPr>
        <w:t xml:space="preserve">Chairman, Commissioner Rogahn, </w:t>
      </w:r>
      <w:r>
        <w:rPr>
          <w:rFonts w:ascii="Times New Roman" w:hAnsi="Times New Roman"/>
          <w:sz w:val="20"/>
          <w:szCs w:val="20"/>
        </w:rPr>
        <w:t xml:space="preserve">called the meeting to order at </w:t>
      </w:r>
      <w:r w:rsidR="00411519">
        <w:rPr>
          <w:rFonts w:ascii="Times New Roman" w:hAnsi="Times New Roman"/>
          <w:sz w:val="20"/>
          <w:szCs w:val="20"/>
        </w:rPr>
        <w:t>8:59</w:t>
      </w:r>
      <w:r w:rsidR="00623352">
        <w:rPr>
          <w:rFonts w:ascii="Times New Roman" w:hAnsi="Times New Roman"/>
          <w:sz w:val="20"/>
          <w:szCs w:val="20"/>
        </w:rPr>
        <w:t>am</w:t>
      </w:r>
      <w:r w:rsidR="000A1E6E">
        <w:rPr>
          <w:rFonts w:ascii="Times New Roman" w:hAnsi="Times New Roman"/>
          <w:sz w:val="20"/>
          <w:szCs w:val="20"/>
        </w:rPr>
        <w:t xml:space="preserve">. </w:t>
      </w:r>
    </w:p>
    <w:p w:rsidR="005A0067" w:rsidRPr="00AA64DF" w:rsidRDefault="00761BD6" w:rsidP="00AA64DF">
      <w:pPr>
        <w:pStyle w:val="ListParagraph"/>
        <w:widowControl w:val="0"/>
        <w:numPr>
          <w:ilvl w:val="0"/>
          <w:numId w:val="19"/>
        </w:numPr>
        <w:suppressAutoHyphens/>
        <w:autoSpaceDE w:val="0"/>
        <w:autoSpaceDN w:val="0"/>
        <w:adjustRightInd w:val="0"/>
        <w:spacing w:after="0" w:line="240" w:lineRule="auto"/>
        <w:jc w:val="both"/>
        <w:rPr>
          <w:rFonts w:ascii="Times New Roman" w:hAnsi="Times New Roman"/>
          <w:sz w:val="20"/>
          <w:szCs w:val="20"/>
        </w:rPr>
      </w:pPr>
      <w:r w:rsidRPr="00AA64DF">
        <w:rPr>
          <w:rFonts w:ascii="Times New Roman" w:hAnsi="Times New Roman"/>
          <w:sz w:val="20"/>
          <w:szCs w:val="20"/>
        </w:rPr>
        <w:t>The Pledge of Allegiance was said</w:t>
      </w:r>
      <w:r w:rsidR="005A0067" w:rsidRPr="00AA64DF">
        <w:rPr>
          <w:rFonts w:ascii="Times New Roman" w:hAnsi="Times New Roman"/>
          <w:sz w:val="20"/>
          <w:szCs w:val="20"/>
        </w:rPr>
        <w:t xml:space="preserve"> </w:t>
      </w:r>
    </w:p>
    <w:p w:rsidR="00D92F8C" w:rsidRPr="005200A5" w:rsidRDefault="00761BD6" w:rsidP="005200A5">
      <w:pPr>
        <w:pStyle w:val="ListParagraph"/>
        <w:widowControl w:val="0"/>
        <w:numPr>
          <w:ilvl w:val="0"/>
          <w:numId w:val="19"/>
        </w:numPr>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The agenda was reviewed. Commissioner </w:t>
      </w:r>
      <w:r w:rsidR="00761F8A">
        <w:rPr>
          <w:rFonts w:ascii="Times New Roman" w:hAnsi="Times New Roman"/>
          <w:sz w:val="20"/>
          <w:szCs w:val="20"/>
        </w:rPr>
        <w:t>Gerde</w:t>
      </w:r>
      <w:r>
        <w:rPr>
          <w:rFonts w:ascii="Times New Roman" w:hAnsi="Times New Roman"/>
          <w:sz w:val="20"/>
          <w:szCs w:val="20"/>
        </w:rPr>
        <w:t xml:space="preserve"> made a motion to approve the agenda, seconded by Commissioner</w:t>
      </w:r>
      <w:r w:rsidR="00623352">
        <w:rPr>
          <w:rFonts w:ascii="Times New Roman" w:hAnsi="Times New Roman"/>
          <w:sz w:val="20"/>
          <w:szCs w:val="20"/>
        </w:rPr>
        <w:t xml:space="preserve"> </w:t>
      </w:r>
      <w:r w:rsidR="00761F8A">
        <w:rPr>
          <w:rFonts w:ascii="Times New Roman" w:hAnsi="Times New Roman"/>
          <w:sz w:val="20"/>
          <w:szCs w:val="20"/>
        </w:rPr>
        <w:t>LaValley</w:t>
      </w:r>
      <w:r>
        <w:rPr>
          <w:rFonts w:ascii="Times New Roman" w:hAnsi="Times New Roman"/>
          <w:sz w:val="20"/>
          <w:szCs w:val="20"/>
        </w:rPr>
        <w:t>, MCU</w:t>
      </w:r>
    </w:p>
    <w:p w:rsidR="00623352" w:rsidRDefault="00761BD6" w:rsidP="00761F8A">
      <w:pPr>
        <w:pStyle w:val="ListParagraph"/>
        <w:widowControl w:val="0"/>
        <w:numPr>
          <w:ilvl w:val="0"/>
          <w:numId w:val="19"/>
        </w:numPr>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Approval of the </w:t>
      </w:r>
      <w:r w:rsidR="00411519">
        <w:rPr>
          <w:rFonts w:ascii="Times New Roman" w:hAnsi="Times New Roman"/>
          <w:sz w:val="20"/>
          <w:szCs w:val="20"/>
        </w:rPr>
        <w:t>January</w:t>
      </w:r>
      <w:r w:rsidR="00D52FDC">
        <w:rPr>
          <w:rFonts w:ascii="Times New Roman" w:hAnsi="Times New Roman"/>
          <w:sz w:val="20"/>
          <w:szCs w:val="20"/>
        </w:rPr>
        <w:t xml:space="preserve"> </w:t>
      </w:r>
      <w:r>
        <w:rPr>
          <w:rFonts w:ascii="Times New Roman" w:hAnsi="Times New Roman"/>
          <w:sz w:val="20"/>
          <w:szCs w:val="20"/>
        </w:rPr>
        <w:t>Minutes:</w:t>
      </w:r>
      <w:r w:rsidR="005200A5">
        <w:rPr>
          <w:rFonts w:ascii="Times New Roman" w:hAnsi="Times New Roman"/>
          <w:sz w:val="20"/>
          <w:szCs w:val="20"/>
        </w:rPr>
        <w:t xml:space="preserve"> </w:t>
      </w:r>
      <w:r>
        <w:rPr>
          <w:rFonts w:ascii="Times New Roman" w:hAnsi="Times New Roman"/>
          <w:sz w:val="20"/>
          <w:szCs w:val="20"/>
        </w:rPr>
        <w:t xml:space="preserve">After reviewing the minutes, Commissioner </w:t>
      </w:r>
      <w:r w:rsidR="00411519">
        <w:rPr>
          <w:rFonts w:ascii="Times New Roman" w:hAnsi="Times New Roman"/>
          <w:sz w:val="20"/>
          <w:szCs w:val="20"/>
        </w:rPr>
        <w:t>Haggerty</w:t>
      </w:r>
      <w:r w:rsidR="00EC3F83">
        <w:rPr>
          <w:rFonts w:ascii="Times New Roman" w:hAnsi="Times New Roman"/>
          <w:sz w:val="20"/>
          <w:szCs w:val="20"/>
        </w:rPr>
        <w:t xml:space="preserve"> </w:t>
      </w:r>
      <w:r>
        <w:rPr>
          <w:rFonts w:ascii="Times New Roman" w:hAnsi="Times New Roman"/>
          <w:sz w:val="20"/>
          <w:szCs w:val="20"/>
        </w:rPr>
        <w:t xml:space="preserve">made a motion to approve the minutes, seconded by Commissioner </w:t>
      </w:r>
      <w:r w:rsidR="00761F8A">
        <w:rPr>
          <w:rFonts w:ascii="Times New Roman" w:hAnsi="Times New Roman"/>
          <w:sz w:val="20"/>
          <w:szCs w:val="20"/>
        </w:rPr>
        <w:t>Sperr</w:t>
      </w:r>
      <w:r>
        <w:rPr>
          <w:rFonts w:ascii="Times New Roman" w:hAnsi="Times New Roman"/>
          <w:sz w:val="20"/>
          <w:szCs w:val="20"/>
        </w:rPr>
        <w:t xml:space="preserve">, MCU </w:t>
      </w:r>
    </w:p>
    <w:p w:rsidR="00761F8A" w:rsidRPr="00761F8A" w:rsidRDefault="00761F8A" w:rsidP="00761F8A">
      <w:pPr>
        <w:pStyle w:val="ListParagraph"/>
        <w:widowControl w:val="0"/>
        <w:numPr>
          <w:ilvl w:val="0"/>
          <w:numId w:val="19"/>
        </w:numPr>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The director reviewed a summary of bills that were </w:t>
      </w:r>
      <w:r w:rsidR="00AA64DF">
        <w:rPr>
          <w:rFonts w:ascii="Times New Roman" w:hAnsi="Times New Roman"/>
          <w:sz w:val="20"/>
          <w:szCs w:val="20"/>
        </w:rPr>
        <w:t>presented.</w:t>
      </w:r>
      <w:r w:rsidR="00411519">
        <w:rPr>
          <w:rFonts w:ascii="Times New Roman" w:hAnsi="Times New Roman"/>
          <w:sz w:val="20"/>
          <w:szCs w:val="20"/>
        </w:rPr>
        <w:t xml:space="preserve">  The fiscal manager and director talked about the format and indicated that we won’t have a budget for another month or two since we won’t receive January bills until February and we meet so early.  We also need to close out the finances in each county which delays the process.</w:t>
      </w:r>
      <w:r w:rsidR="00AA64DF">
        <w:rPr>
          <w:rFonts w:ascii="Times New Roman" w:hAnsi="Times New Roman"/>
          <w:sz w:val="20"/>
          <w:szCs w:val="20"/>
        </w:rPr>
        <w:t xml:space="preserve">  After review Commissioner </w:t>
      </w:r>
      <w:r w:rsidR="00411519">
        <w:rPr>
          <w:rFonts w:ascii="Times New Roman" w:hAnsi="Times New Roman"/>
          <w:sz w:val="20"/>
          <w:szCs w:val="20"/>
        </w:rPr>
        <w:t>Haggerty</w:t>
      </w:r>
      <w:r w:rsidR="00AA64DF">
        <w:rPr>
          <w:rFonts w:ascii="Times New Roman" w:hAnsi="Times New Roman"/>
          <w:sz w:val="20"/>
          <w:szCs w:val="20"/>
        </w:rPr>
        <w:t xml:space="preserve"> made a motion to approve the bills, seconded by Commissioner </w:t>
      </w:r>
      <w:r w:rsidR="00411519">
        <w:rPr>
          <w:rFonts w:ascii="Times New Roman" w:hAnsi="Times New Roman"/>
          <w:sz w:val="20"/>
          <w:szCs w:val="20"/>
        </w:rPr>
        <w:t>Troy Johnson</w:t>
      </w:r>
      <w:r w:rsidR="00AA64DF">
        <w:rPr>
          <w:rFonts w:ascii="Times New Roman" w:hAnsi="Times New Roman"/>
          <w:sz w:val="20"/>
          <w:szCs w:val="20"/>
        </w:rPr>
        <w:t xml:space="preserve">, MCU.  </w:t>
      </w:r>
    </w:p>
    <w:p w:rsidR="006609CA" w:rsidRPr="006609CA" w:rsidRDefault="00BD425D" w:rsidP="00A36165">
      <w:pPr>
        <w:widowControl w:val="0"/>
        <w:tabs>
          <w:tab w:val="left" w:pos="360"/>
          <w:tab w:val="left" w:pos="1080"/>
          <w:tab w:val="left" w:pos="2160"/>
          <w:tab w:val="left" w:pos="7200"/>
        </w:tabs>
        <w:autoSpaceDE w:val="0"/>
        <w:autoSpaceDN w:val="0"/>
        <w:adjustRightInd w:val="0"/>
        <w:spacing w:after="0" w:line="240" w:lineRule="auto"/>
        <w:ind w:left="360"/>
        <w:rPr>
          <w:rFonts w:ascii="Times New Roman" w:hAnsi="Times New Roman"/>
          <w:sz w:val="20"/>
          <w:szCs w:val="20"/>
        </w:rPr>
      </w:pPr>
      <w:r>
        <w:rPr>
          <w:rFonts w:ascii="Times New Roman" w:hAnsi="Times New Roman"/>
          <w:sz w:val="20"/>
          <w:szCs w:val="20"/>
        </w:rPr>
        <w:t xml:space="preserve">  </w:t>
      </w:r>
      <w:r w:rsidR="007A75E6" w:rsidRPr="00BD425D">
        <w:rPr>
          <w:rFonts w:ascii="Times New Roman" w:hAnsi="Times New Roman"/>
          <w:sz w:val="20"/>
          <w:szCs w:val="20"/>
        </w:rPr>
        <w:t xml:space="preserve">  </w:t>
      </w:r>
    </w:p>
    <w:p w:rsidR="006A479E" w:rsidRPr="000F5855" w:rsidRDefault="00AA64DF" w:rsidP="000F5855">
      <w:pPr>
        <w:pStyle w:val="ListParagraph"/>
        <w:widowControl w:val="0"/>
        <w:numPr>
          <w:ilvl w:val="0"/>
          <w:numId w:val="19"/>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Contract</w:t>
      </w:r>
      <w:r w:rsidR="00411519">
        <w:rPr>
          <w:rFonts w:ascii="Times New Roman" w:hAnsi="Times New Roman"/>
          <w:b/>
          <w:bCs/>
          <w:sz w:val="20"/>
          <w:szCs w:val="20"/>
          <w:u w:val="single"/>
        </w:rPr>
        <w:t>s:</w:t>
      </w:r>
    </w:p>
    <w:p w:rsidR="00946294" w:rsidRPr="005E6749" w:rsidRDefault="00411519" w:rsidP="000F5855">
      <w:pPr>
        <w:pStyle w:val="ListParagraph"/>
        <w:widowControl w:val="0"/>
        <w:numPr>
          <w:ilvl w:val="0"/>
          <w:numId w:val="20"/>
        </w:numPr>
        <w:tabs>
          <w:tab w:val="left" w:pos="1080"/>
          <w:tab w:val="left" w:pos="2160"/>
          <w:tab w:val="left" w:pos="720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u w:val="single"/>
        </w:rPr>
        <w:t xml:space="preserve">Pope County Child and Youth Council </w:t>
      </w:r>
      <w:r w:rsidR="00D33BDE">
        <w:rPr>
          <w:rFonts w:ascii="Times New Roman" w:hAnsi="Times New Roman"/>
          <w:b/>
          <w:bCs/>
          <w:sz w:val="20"/>
          <w:szCs w:val="20"/>
          <w:u w:val="single"/>
        </w:rPr>
        <w:t xml:space="preserve">(CYC) </w:t>
      </w:r>
      <w:r>
        <w:rPr>
          <w:rFonts w:ascii="Times New Roman" w:hAnsi="Times New Roman"/>
          <w:b/>
          <w:bCs/>
          <w:sz w:val="20"/>
          <w:szCs w:val="20"/>
          <w:u w:val="single"/>
        </w:rPr>
        <w:t>Governance Agreement</w:t>
      </w:r>
      <w:r w:rsidR="006568F7" w:rsidRPr="005E6749">
        <w:rPr>
          <w:rFonts w:ascii="Times New Roman" w:hAnsi="Times New Roman"/>
          <w:b/>
          <w:bCs/>
          <w:sz w:val="20"/>
          <w:szCs w:val="20"/>
          <w:u w:val="single"/>
        </w:rPr>
        <w:t>:</w:t>
      </w:r>
    </w:p>
    <w:p w:rsidR="00A84AC9" w:rsidRPr="005200A5" w:rsidRDefault="000F5855" w:rsidP="005200A5">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w:t>
      </w:r>
      <w:r w:rsidR="004C12AB">
        <w:rPr>
          <w:rFonts w:ascii="Times New Roman" w:hAnsi="Times New Roman"/>
          <w:bCs/>
          <w:sz w:val="20"/>
          <w:szCs w:val="20"/>
        </w:rPr>
        <w:t xml:space="preserve"> director</w:t>
      </w:r>
      <w:r w:rsidR="00411519">
        <w:rPr>
          <w:rFonts w:ascii="Times New Roman" w:hAnsi="Times New Roman"/>
          <w:bCs/>
          <w:sz w:val="20"/>
          <w:szCs w:val="20"/>
        </w:rPr>
        <w:t xml:space="preserve"> reminded the board that we need a new Governance Agreement in place for </w:t>
      </w:r>
      <w:r w:rsidR="00D33BDE">
        <w:rPr>
          <w:rFonts w:ascii="Times New Roman" w:hAnsi="Times New Roman"/>
          <w:bCs/>
          <w:sz w:val="20"/>
          <w:szCs w:val="20"/>
        </w:rPr>
        <w:t>both county CYC’s in order to continue to receive funding.  The director was unable to attend the meeting to discuss the agreement but did talk with the Coordinator after the meeting and several other times in the process. Commissioner Haggerty is the Pope County member and she did attend the meeting and reviewed the agreement extensively.</w:t>
      </w:r>
      <w:r w:rsidR="002971C6">
        <w:rPr>
          <w:rFonts w:ascii="Times New Roman" w:hAnsi="Times New Roman"/>
          <w:bCs/>
          <w:sz w:val="20"/>
          <w:szCs w:val="20"/>
        </w:rPr>
        <w:t xml:space="preserve">  After discussion, Commissioner </w:t>
      </w:r>
      <w:proofErr w:type="spellStart"/>
      <w:r w:rsidR="00D33BDE">
        <w:rPr>
          <w:rFonts w:ascii="Times New Roman" w:hAnsi="Times New Roman"/>
          <w:bCs/>
          <w:sz w:val="20"/>
          <w:szCs w:val="20"/>
        </w:rPr>
        <w:t>Gerde</w:t>
      </w:r>
      <w:proofErr w:type="spellEnd"/>
      <w:r w:rsidR="002971C6">
        <w:rPr>
          <w:rFonts w:ascii="Times New Roman" w:hAnsi="Times New Roman"/>
          <w:bCs/>
          <w:sz w:val="20"/>
          <w:szCs w:val="20"/>
        </w:rPr>
        <w:t xml:space="preserve"> made a motion to approve the contract, seconded by Commissioner LaValley, MCU</w:t>
      </w:r>
      <w:r w:rsidR="00074E0B">
        <w:rPr>
          <w:rFonts w:ascii="Times New Roman" w:hAnsi="Times New Roman"/>
          <w:bCs/>
          <w:sz w:val="20"/>
          <w:szCs w:val="20"/>
        </w:rPr>
        <w:t xml:space="preserve"> </w:t>
      </w:r>
      <w:r w:rsidR="005200A5">
        <w:rPr>
          <w:rFonts w:ascii="Times New Roman" w:hAnsi="Times New Roman"/>
          <w:bCs/>
          <w:sz w:val="20"/>
          <w:szCs w:val="20"/>
        </w:rPr>
        <w:t xml:space="preserve"> </w:t>
      </w:r>
    </w:p>
    <w:p w:rsidR="000F5855" w:rsidRPr="004F601E" w:rsidRDefault="002971C6" w:rsidP="004F601E">
      <w:pPr>
        <w:pStyle w:val="ListParagraph"/>
        <w:widowControl w:val="0"/>
        <w:numPr>
          <w:ilvl w:val="0"/>
          <w:numId w:val="2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proofErr w:type="spellStart"/>
      <w:r w:rsidRPr="005E6749">
        <w:rPr>
          <w:rFonts w:ascii="Times New Roman" w:hAnsi="Times New Roman"/>
          <w:b/>
          <w:bCs/>
          <w:sz w:val="20"/>
          <w:szCs w:val="20"/>
          <w:u w:val="single"/>
        </w:rPr>
        <w:t>PrimeWest</w:t>
      </w:r>
      <w:proofErr w:type="spellEnd"/>
      <w:r w:rsidR="00D33BDE">
        <w:rPr>
          <w:rFonts w:ascii="Times New Roman" w:hAnsi="Times New Roman"/>
          <w:b/>
          <w:bCs/>
          <w:sz w:val="20"/>
          <w:szCs w:val="20"/>
          <w:u w:val="single"/>
        </w:rPr>
        <w:t xml:space="preserve"> Delegation</w:t>
      </w:r>
      <w:r w:rsidRPr="005E6749">
        <w:rPr>
          <w:rFonts w:ascii="Times New Roman" w:hAnsi="Times New Roman"/>
          <w:b/>
          <w:bCs/>
          <w:sz w:val="20"/>
          <w:szCs w:val="20"/>
          <w:u w:val="single"/>
        </w:rPr>
        <w:t xml:space="preserve"> </w:t>
      </w:r>
      <w:r w:rsidR="00D33BDE">
        <w:rPr>
          <w:rFonts w:ascii="Times New Roman" w:hAnsi="Times New Roman"/>
          <w:b/>
          <w:bCs/>
          <w:sz w:val="20"/>
          <w:szCs w:val="20"/>
          <w:u w:val="single"/>
        </w:rPr>
        <w:t>Amendment</w:t>
      </w:r>
      <w:r w:rsidR="000F5855" w:rsidRPr="004F601E">
        <w:rPr>
          <w:rFonts w:ascii="Times New Roman" w:hAnsi="Times New Roman"/>
          <w:bCs/>
          <w:sz w:val="20"/>
          <w:szCs w:val="20"/>
        </w:rPr>
        <w:t>:</w:t>
      </w:r>
    </w:p>
    <w:p w:rsidR="000F5855" w:rsidRDefault="00CE3024" w:rsidP="004E3323">
      <w:pPr>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sidRPr="007B64DF">
        <w:rPr>
          <w:rFonts w:ascii="Times New Roman" w:hAnsi="Times New Roman"/>
          <w:bCs/>
          <w:sz w:val="20"/>
          <w:szCs w:val="20"/>
        </w:rPr>
        <w:t xml:space="preserve">The director </w:t>
      </w:r>
      <w:r w:rsidR="002971C6" w:rsidRPr="007B64DF">
        <w:rPr>
          <w:rFonts w:ascii="Times New Roman" w:hAnsi="Times New Roman"/>
          <w:bCs/>
          <w:sz w:val="20"/>
          <w:szCs w:val="20"/>
        </w:rPr>
        <w:t>reviewed</w:t>
      </w:r>
      <w:r w:rsidR="00D33BDE">
        <w:rPr>
          <w:rFonts w:ascii="Times New Roman" w:hAnsi="Times New Roman"/>
          <w:bCs/>
          <w:sz w:val="20"/>
          <w:szCs w:val="20"/>
        </w:rPr>
        <w:t xml:space="preserve"> the agreement with the board and noted that the primary purpose of this agreement is to delegate targeted case management duties that </w:t>
      </w:r>
      <w:proofErr w:type="spellStart"/>
      <w:r w:rsidR="00D33BDE">
        <w:rPr>
          <w:rFonts w:ascii="Times New Roman" w:hAnsi="Times New Roman"/>
          <w:bCs/>
          <w:sz w:val="20"/>
          <w:szCs w:val="20"/>
        </w:rPr>
        <w:t>PrimeWest</w:t>
      </w:r>
      <w:proofErr w:type="spellEnd"/>
      <w:r w:rsidR="00D33BDE">
        <w:rPr>
          <w:rFonts w:ascii="Times New Roman" w:hAnsi="Times New Roman"/>
          <w:bCs/>
          <w:sz w:val="20"/>
          <w:szCs w:val="20"/>
        </w:rPr>
        <w:t xml:space="preserve"> has to the member counties</w:t>
      </w:r>
      <w:r w:rsidR="002971C6">
        <w:rPr>
          <w:rFonts w:ascii="Times New Roman" w:hAnsi="Times New Roman"/>
          <w:bCs/>
          <w:sz w:val="20"/>
          <w:szCs w:val="20"/>
        </w:rPr>
        <w:t xml:space="preserve">. After review and questions Commissioner </w:t>
      </w:r>
      <w:r w:rsidR="00D33BDE">
        <w:rPr>
          <w:rFonts w:ascii="Times New Roman" w:hAnsi="Times New Roman"/>
          <w:bCs/>
          <w:sz w:val="20"/>
          <w:szCs w:val="20"/>
        </w:rPr>
        <w:t>Walvatne</w:t>
      </w:r>
      <w:r w:rsidR="002971C6">
        <w:rPr>
          <w:rFonts w:ascii="Times New Roman" w:hAnsi="Times New Roman"/>
          <w:bCs/>
          <w:sz w:val="20"/>
          <w:szCs w:val="20"/>
        </w:rPr>
        <w:t xml:space="preserve"> made a motion approving the amendment, seconded by Commissioner </w:t>
      </w:r>
      <w:r w:rsidR="00D33BDE">
        <w:rPr>
          <w:rFonts w:ascii="Times New Roman" w:hAnsi="Times New Roman"/>
          <w:bCs/>
          <w:sz w:val="20"/>
          <w:szCs w:val="20"/>
        </w:rPr>
        <w:t>Sperr</w:t>
      </w:r>
      <w:r w:rsidR="002971C6">
        <w:rPr>
          <w:rFonts w:ascii="Times New Roman" w:hAnsi="Times New Roman"/>
          <w:bCs/>
          <w:sz w:val="20"/>
          <w:szCs w:val="20"/>
        </w:rPr>
        <w:t>, MCU</w:t>
      </w:r>
      <w:r>
        <w:rPr>
          <w:rFonts w:ascii="Times New Roman" w:hAnsi="Times New Roman"/>
          <w:bCs/>
          <w:sz w:val="20"/>
          <w:szCs w:val="20"/>
        </w:rPr>
        <w:t xml:space="preserve"> </w:t>
      </w:r>
      <w:r w:rsidR="00074E0B">
        <w:rPr>
          <w:rFonts w:ascii="Times New Roman" w:hAnsi="Times New Roman"/>
          <w:bCs/>
          <w:sz w:val="20"/>
          <w:szCs w:val="20"/>
        </w:rPr>
        <w:t xml:space="preserve"> </w:t>
      </w:r>
      <w:r w:rsidR="00E21F51">
        <w:rPr>
          <w:rFonts w:ascii="Times New Roman" w:hAnsi="Times New Roman"/>
          <w:bCs/>
          <w:sz w:val="20"/>
          <w:szCs w:val="20"/>
        </w:rPr>
        <w:t xml:space="preserve">  </w:t>
      </w:r>
      <w:r w:rsidR="002D318E">
        <w:rPr>
          <w:rFonts w:ascii="Times New Roman" w:hAnsi="Times New Roman"/>
          <w:bCs/>
          <w:sz w:val="20"/>
          <w:szCs w:val="20"/>
        </w:rPr>
        <w:t xml:space="preserve"> </w:t>
      </w:r>
    </w:p>
    <w:p w:rsidR="00C71B0B" w:rsidRPr="005E6749" w:rsidRDefault="00D33BDE" w:rsidP="008C3353">
      <w:pPr>
        <w:pStyle w:val="ListParagraph"/>
        <w:widowControl w:val="0"/>
        <w:numPr>
          <w:ilvl w:val="0"/>
          <w:numId w:val="20"/>
        </w:numPr>
        <w:tabs>
          <w:tab w:val="left" w:pos="1080"/>
          <w:tab w:val="left" w:pos="2160"/>
          <w:tab w:val="left" w:pos="720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u w:val="single"/>
        </w:rPr>
        <w:t>Agency Attorney Contract</w:t>
      </w:r>
      <w:r w:rsidR="008C3353" w:rsidRPr="005E6749">
        <w:rPr>
          <w:rFonts w:ascii="Times New Roman" w:hAnsi="Times New Roman"/>
          <w:b/>
          <w:bCs/>
          <w:sz w:val="20"/>
          <w:szCs w:val="20"/>
        </w:rPr>
        <w:t>:</w:t>
      </w:r>
    </w:p>
    <w:p w:rsidR="00B404D4" w:rsidRPr="00D33BDE" w:rsidRDefault="008C3353" w:rsidP="00D33BDE">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w:t>
      </w:r>
      <w:r w:rsidR="00DC3B98">
        <w:rPr>
          <w:rFonts w:ascii="Times New Roman" w:hAnsi="Times New Roman"/>
          <w:bCs/>
          <w:sz w:val="20"/>
          <w:szCs w:val="20"/>
        </w:rPr>
        <w:t xml:space="preserve"> director</w:t>
      </w:r>
      <w:r w:rsidR="002971C6">
        <w:rPr>
          <w:rFonts w:ascii="Times New Roman" w:hAnsi="Times New Roman"/>
          <w:bCs/>
          <w:sz w:val="20"/>
          <w:szCs w:val="20"/>
        </w:rPr>
        <w:t xml:space="preserve"> reviewed this contract</w:t>
      </w:r>
      <w:r w:rsidR="00D33BDE">
        <w:rPr>
          <w:rFonts w:ascii="Times New Roman" w:hAnsi="Times New Roman"/>
          <w:bCs/>
          <w:sz w:val="20"/>
          <w:szCs w:val="20"/>
        </w:rPr>
        <w:t xml:space="preserve"> with the board and explained that we have a need for legal services above and beyond county attorney duties. We need an attorney to do things like review contracts, write contracts if necessary, interpret statute and policy, assist with personnel issues, and address things not covered by county attorneys.  The director indicated that she would prefer to work with Mr. Anderson as opposed to another attorney because he has been a part of the merger process and understands how government functions.  The director noted that child support, commitments, child protection, and any other statutory thing will continue to go to each county attorney and Mr. Anderson will not charge WPHS for anything that is Grant County Attorney related since WPHS pays the county for those legal services.  The director noted his rate and also indicated that there is payment in this contract for services already rendered.  Because Mr. Nelson’s malpractice</w:t>
      </w:r>
      <w:r w:rsidR="00D33BDE" w:rsidRPr="00D33BDE">
        <w:rPr>
          <w:rFonts w:ascii="Times New Roman" w:hAnsi="Times New Roman"/>
          <w:bCs/>
          <w:sz w:val="20"/>
          <w:szCs w:val="20"/>
        </w:rPr>
        <w:t xml:space="preserve"> insurance does not cover WPHS</w:t>
      </w:r>
      <w:r w:rsidR="00D33BDE">
        <w:rPr>
          <w:rFonts w:ascii="Times New Roman" w:hAnsi="Times New Roman"/>
          <w:bCs/>
          <w:sz w:val="20"/>
          <w:szCs w:val="20"/>
        </w:rPr>
        <w:t xml:space="preserve"> for anything that is not explicitly a county attorney duty he understandably declined to look through contracts and work on contract</w:t>
      </w:r>
      <w:r w:rsidR="006F502F">
        <w:rPr>
          <w:rFonts w:ascii="Times New Roman" w:hAnsi="Times New Roman"/>
          <w:bCs/>
          <w:sz w:val="20"/>
          <w:szCs w:val="20"/>
        </w:rPr>
        <w:t xml:space="preserve"> or policy</w:t>
      </w:r>
      <w:r w:rsidR="00D33BDE">
        <w:rPr>
          <w:rFonts w:ascii="Times New Roman" w:hAnsi="Times New Roman"/>
          <w:bCs/>
          <w:sz w:val="20"/>
          <w:szCs w:val="20"/>
        </w:rPr>
        <w:t xml:space="preserve"> development with the director</w:t>
      </w:r>
      <w:r w:rsidR="006F502F">
        <w:rPr>
          <w:rFonts w:ascii="Times New Roman" w:hAnsi="Times New Roman"/>
          <w:bCs/>
          <w:sz w:val="20"/>
          <w:szCs w:val="20"/>
        </w:rPr>
        <w:t xml:space="preserve"> for WPHS</w:t>
      </w:r>
      <w:r w:rsidR="00D33BDE">
        <w:rPr>
          <w:rFonts w:ascii="Times New Roman" w:hAnsi="Times New Roman"/>
          <w:bCs/>
          <w:sz w:val="20"/>
          <w:szCs w:val="20"/>
        </w:rPr>
        <w:t>.</w:t>
      </w:r>
      <w:r w:rsidR="00D33BDE" w:rsidRPr="00D33BDE">
        <w:rPr>
          <w:rFonts w:ascii="Times New Roman" w:hAnsi="Times New Roman"/>
          <w:bCs/>
          <w:sz w:val="20"/>
          <w:szCs w:val="20"/>
        </w:rPr>
        <w:t xml:space="preserve"> Mr. Anderson did </w:t>
      </w:r>
      <w:r w:rsidR="006F502F">
        <w:rPr>
          <w:rFonts w:ascii="Times New Roman" w:hAnsi="Times New Roman"/>
          <w:bCs/>
          <w:sz w:val="20"/>
          <w:szCs w:val="20"/>
        </w:rPr>
        <w:t xml:space="preserve">agree to do so and did not charge for any of that work.  There have been several new contracts and policies that he assisted with and did not receive compensation for.  He put payment for 40 hours of work, likely still an under-representation of the work he completed on behalf of WPHS, at the rate in the contract in this contract.  The director indicated he was willing to discuss that or hear what the board thought was fair.  There was discussion about the contract. </w:t>
      </w:r>
      <w:r w:rsidR="002971C6" w:rsidRPr="00D33BDE">
        <w:rPr>
          <w:rFonts w:ascii="Times New Roman" w:hAnsi="Times New Roman"/>
          <w:bCs/>
          <w:sz w:val="20"/>
          <w:szCs w:val="20"/>
        </w:rPr>
        <w:t xml:space="preserve"> After discussion, Commissio</w:t>
      </w:r>
      <w:r w:rsidR="006F502F">
        <w:rPr>
          <w:rFonts w:ascii="Times New Roman" w:hAnsi="Times New Roman"/>
          <w:bCs/>
          <w:sz w:val="20"/>
          <w:szCs w:val="20"/>
        </w:rPr>
        <w:t>ner Haggerty</w:t>
      </w:r>
      <w:r w:rsidR="002971C6" w:rsidRPr="00D33BDE">
        <w:rPr>
          <w:rFonts w:ascii="Times New Roman" w:hAnsi="Times New Roman"/>
          <w:bCs/>
          <w:sz w:val="20"/>
          <w:szCs w:val="20"/>
        </w:rPr>
        <w:t xml:space="preserve"> made a motion to approve the contract </w:t>
      </w:r>
      <w:r w:rsidR="006F502F">
        <w:rPr>
          <w:rFonts w:ascii="Times New Roman" w:hAnsi="Times New Roman"/>
          <w:bCs/>
          <w:sz w:val="20"/>
          <w:szCs w:val="20"/>
        </w:rPr>
        <w:t xml:space="preserve">as presented, </w:t>
      </w:r>
      <w:r w:rsidR="002971C6" w:rsidRPr="00D33BDE">
        <w:rPr>
          <w:rFonts w:ascii="Times New Roman" w:hAnsi="Times New Roman"/>
          <w:bCs/>
          <w:sz w:val="20"/>
          <w:szCs w:val="20"/>
        </w:rPr>
        <w:t xml:space="preserve">seconded by Commissioner </w:t>
      </w:r>
      <w:r w:rsidR="006F502F">
        <w:rPr>
          <w:rFonts w:ascii="Times New Roman" w:hAnsi="Times New Roman"/>
          <w:bCs/>
          <w:sz w:val="20"/>
          <w:szCs w:val="20"/>
        </w:rPr>
        <w:t>Walvatne</w:t>
      </w:r>
      <w:r w:rsidR="002971C6" w:rsidRPr="00D33BDE">
        <w:rPr>
          <w:rFonts w:ascii="Times New Roman" w:hAnsi="Times New Roman"/>
          <w:bCs/>
          <w:sz w:val="20"/>
          <w:szCs w:val="20"/>
        </w:rPr>
        <w:t>, MCU</w:t>
      </w:r>
      <w:r w:rsidR="00CE3024" w:rsidRPr="00D33BDE">
        <w:rPr>
          <w:rFonts w:ascii="Times New Roman" w:hAnsi="Times New Roman"/>
          <w:bCs/>
          <w:sz w:val="20"/>
          <w:szCs w:val="20"/>
        </w:rPr>
        <w:t xml:space="preserve">  </w:t>
      </w:r>
      <w:r w:rsidR="00150CC2" w:rsidRPr="00D33BDE">
        <w:rPr>
          <w:rFonts w:ascii="Times New Roman" w:hAnsi="Times New Roman"/>
          <w:bCs/>
          <w:sz w:val="20"/>
          <w:szCs w:val="20"/>
        </w:rPr>
        <w:t xml:space="preserve"> </w:t>
      </w:r>
      <w:r w:rsidR="00D74379" w:rsidRPr="00D33BDE">
        <w:rPr>
          <w:rFonts w:ascii="Times New Roman" w:hAnsi="Times New Roman"/>
          <w:bCs/>
          <w:sz w:val="20"/>
          <w:szCs w:val="20"/>
        </w:rPr>
        <w:t xml:space="preserve"> </w:t>
      </w:r>
    </w:p>
    <w:p w:rsidR="00FC2A2A" w:rsidRPr="005E6749" w:rsidRDefault="006F502F" w:rsidP="00FC2A2A">
      <w:pPr>
        <w:pStyle w:val="ListParagraph"/>
        <w:widowControl w:val="0"/>
        <w:numPr>
          <w:ilvl w:val="0"/>
          <w:numId w:val="20"/>
        </w:numPr>
        <w:tabs>
          <w:tab w:val="left" w:pos="1080"/>
          <w:tab w:val="left" w:pos="2160"/>
          <w:tab w:val="left" w:pos="7200"/>
        </w:tabs>
        <w:autoSpaceDE w:val="0"/>
        <w:autoSpaceDN w:val="0"/>
        <w:adjustRightInd w:val="0"/>
        <w:spacing w:after="0" w:line="240" w:lineRule="auto"/>
        <w:rPr>
          <w:rFonts w:ascii="Times New Roman" w:hAnsi="Times New Roman"/>
          <w:b/>
          <w:bCs/>
          <w:sz w:val="20"/>
          <w:szCs w:val="20"/>
          <w:u w:val="single"/>
        </w:rPr>
      </w:pPr>
      <w:r>
        <w:rPr>
          <w:rFonts w:ascii="Times New Roman" w:hAnsi="Times New Roman"/>
          <w:b/>
          <w:bCs/>
          <w:sz w:val="20"/>
          <w:szCs w:val="20"/>
          <w:u w:val="single"/>
        </w:rPr>
        <w:t>Grant County Child and Youth Collaborative (CYC) Agreement</w:t>
      </w:r>
      <w:r w:rsidR="00150CC2" w:rsidRPr="005E6749">
        <w:rPr>
          <w:rFonts w:ascii="Times New Roman" w:hAnsi="Times New Roman"/>
          <w:b/>
          <w:bCs/>
          <w:sz w:val="20"/>
          <w:szCs w:val="20"/>
          <w:u w:val="single"/>
        </w:rPr>
        <w:t>:</w:t>
      </w:r>
    </w:p>
    <w:p w:rsidR="00B227AC" w:rsidRPr="006F502F" w:rsidRDefault="00D74379" w:rsidP="006F502F">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 director</w:t>
      </w:r>
      <w:r w:rsidR="004756C8">
        <w:rPr>
          <w:rFonts w:ascii="Times New Roman" w:hAnsi="Times New Roman"/>
          <w:bCs/>
          <w:sz w:val="20"/>
          <w:szCs w:val="20"/>
        </w:rPr>
        <w:t xml:space="preserve"> </w:t>
      </w:r>
      <w:r w:rsidR="00150CC2">
        <w:rPr>
          <w:rFonts w:ascii="Times New Roman" w:hAnsi="Times New Roman"/>
          <w:bCs/>
          <w:sz w:val="20"/>
          <w:szCs w:val="20"/>
        </w:rPr>
        <w:t xml:space="preserve">went over </w:t>
      </w:r>
      <w:r w:rsidR="00BB1C1C">
        <w:rPr>
          <w:rFonts w:ascii="Times New Roman" w:hAnsi="Times New Roman"/>
          <w:bCs/>
          <w:sz w:val="20"/>
          <w:szCs w:val="20"/>
        </w:rPr>
        <w:t>the</w:t>
      </w:r>
      <w:r w:rsidR="006F502F">
        <w:rPr>
          <w:rFonts w:ascii="Times New Roman" w:hAnsi="Times New Roman"/>
          <w:bCs/>
          <w:sz w:val="20"/>
          <w:szCs w:val="20"/>
        </w:rPr>
        <w:t xml:space="preserve"> agreement with the board and noted that she and Commissioner </w:t>
      </w:r>
      <w:proofErr w:type="spellStart"/>
      <w:r w:rsidR="006F502F">
        <w:rPr>
          <w:rFonts w:ascii="Times New Roman" w:hAnsi="Times New Roman"/>
          <w:bCs/>
          <w:sz w:val="20"/>
          <w:szCs w:val="20"/>
        </w:rPr>
        <w:t>LaValley</w:t>
      </w:r>
      <w:proofErr w:type="spellEnd"/>
      <w:r w:rsidR="006F502F">
        <w:rPr>
          <w:rFonts w:ascii="Times New Roman" w:hAnsi="Times New Roman"/>
          <w:bCs/>
          <w:sz w:val="20"/>
          <w:szCs w:val="20"/>
        </w:rPr>
        <w:t xml:space="preserve"> had both been engaged in a meeting to review this agreement.  The director noted that the significant historic difference between the two CYC’s has been the contribution.  In Pope County that contribution has always been in kind and in Grant County it has been in kind and financial.  The director indicated that the Grant County Board ended social services financial contribution heading into 2022 and the director informed the coordinator of that well before year end.  It seems appropriate that we contribute the same to both CYC’s.  The coordinator is talking to the county and they can decide if they want to contribute. </w:t>
      </w:r>
      <w:r w:rsidR="00BB1C1C">
        <w:rPr>
          <w:rFonts w:ascii="Times New Roman" w:hAnsi="Times New Roman"/>
          <w:bCs/>
          <w:sz w:val="20"/>
          <w:szCs w:val="20"/>
        </w:rPr>
        <w:t xml:space="preserve"> After discussion, Commissioner </w:t>
      </w:r>
      <w:proofErr w:type="spellStart"/>
      <w:r w:rsidR="006F502F">
        <w:rPr>
          <w:rFonts w:ascii="Times New Roman" w:hAnsi="Times New Roman"/>
          <w:bCs/>
          <w:sz w:val="20"/>
          <w:szCs w:val="20"/>
        </w:rPr>
        <w:t>LaValley</w:t>
      </w:r>
      <w:proofErr w:type="spellEnd"/>
      <w:r w:rsidR="00BB1C1C">
        <w:rPr>
          <w:rFonts w:ascii="Times New Roman" w:hAnsi="Times New Roman"/>
          <w:bCs/>
          <w:sz w:val="20"/>
          <w:szCs w:val="20"/>
        </w:rPr>
        <w:t xml:space="preserve"> made a motion to approve the contract</w:t>
      </w:r>
      <w:r w:rsidR="006F502F">
        <w:rPr>
          <w:rFonts w:ascii="Times New Roman" w:hAnsi="Times New Roman"/>
          <w:bCs/>
          <w:sz w:val="20"/>
          <w:szCs w:val="20"/>
        </w:rPr>
        <w:t xml:space="preserve"> with an </w:t>
      </w:r>
      <w:proofErr w:type="gramStart"/>
      <w:r w:rsidR="006F502F">
        <w:rPr>
          <w:rFonts w:ascii="Times New Roman" w:hAnsi="Times New Roman"/>
          <w:bCs/>
          <w:sz w:val="20"/>
          <w:szCs w:val="20"/>
        </w:rPr>
        <w:t>in kind</w:t>
      </w:r>
      <w:proofErr w:type="gramEnd"/>
      <w:r w:rsidR="006F502F">
        <w:rPr>
          <w:rFonts w:ascii="Times New Roman" w:hAnsi="Times New Roman"/>
          <w:bCs/>
          <w:sz w:val="20"/>
          <w:szCs w:val="20"/>
        </w:rPr>
        <w:t xml:space="preserve"> contribution</w:t>
      </w:r>
      <w:r w:rsidR="00BB1C1C">
        <w:rPr>
          <w:rFonts w:ascii="Times New Roman" w:hAnsi="Times New Roman"/>
          <w:bCs/>
          <w:sz w:val="20"/>
          <w:szCs w:val="20"/>
        </w:rPr>
        <w:t xml:space="preserve">, seconded by Commissioner </w:t>
      </w:r>
      <w:r w:rsidR="006F502F">
        <w:rPr>
          <w:rFonts w:ascii="Times New Roman" w:hAnsi="Times New Roman"/>
          <w:bCs/>
          <w:sz w:val="20"/>
          <w:szCs w:val="20"/>
        </w:rPr>
        <w:t>Haggerty</w:t>
      </w:r>
      <w:r w:rsidR="00BB1C1C">
        <w:rPr>
          <w:rFonts w:ascii="Times New Roman" w:hAnsi="Times New Roman"/>
          <w:bCs/>
          <w:sz w:val="20"/>
          <w:szCs w:val="20"/>
        </w:rPr>
        <w:t>, MCU</w:t>
      </w:r>
    </w:p>
    <w:p w:rsidR="00BB1C1C" w:rsidRDefault="006F502F" w:rsidP="00BB1C1C">
      <w:pPr>
        <w:pStyle w:val="ListParagraph"/>
        <w:widowControl w:val="0"/>
        <w:numPr>
          <w:ilvl w:val="0"/>
          <w:numId w:val="2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PFF Contract Amendment</w:t>
      </w:r>
      <w:r w:rsidR="00BB1C1C">
        <w:rPr>
          <w:rFonts w:ascii="Times New Roman" w:hAnsi="Times New Roman"/>
          <w:bCs/>
          <w:sz w:val="20"/>
          <w:szCs w:val="20"/>
          <w:u w:val="single"/>
        </w:rPr>
        <w:t>:</w:t>
      </w:r>
    </w:p>
    <w:p w:rsidR="003817BA" w:rsidRDefault="00BB1C1C" w:rsidP="00B40990">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 director explained that</w:t>
      </w:r>
      <w:r w:rsidR="006F502F">
        <w:rPr>
          <w:rFonts w:ascii="Times New Roman" w:hAnsi="Times New Roman"/>
          <w:bCs/>
          <w:sz w:val="20"/>
          <w:szCs w:val="20"/>
        </w:rPr>
        <w:t xml:space="preserve"> the board previously approved this contract for guardianship services</w:t>
      </w:r>
      <w:r w:rsidRPr="007B64DF">
        <w:rPr>
          <w:rFonts w:ascii="Times New Roman" w:hAnsi="Times New Roman"/>
          <w:bCs/>
          <w:sz w:val="20"/>
          <w:szCs w:val="20"/>
        </w:rPr>
        <w:t>.</w:t>
      </w:r>
      <w:r w:rsidR="006F502F">
        <w:rPr>
          <w:rFonts w:ascii="Times New Roman" w:hAnsi="Times New Roman"/>
          <w:bCs/>
          <w:sz w:val="20"/>
          <w:szCs w:val="20"/>
        </w:rPr>
        <w:t xml:space="preserve">  Before the board is an amendment that changes the </w:t>
      </w:r>
      <w:r w:rsidR="008B0757">
        <w:rPr>
          <w:rFonts w:ascii="Times New Roman" w:hAnsi="Times New Roman"/>
          <w:bCs/>
          <w:sz w:val="20"/>
          <w:szCs w:val="20"/>
        </w:rPr>
        <w:t xml:space="preserve">payment for administration because they were unable to hire.  The rate currently is $30.60 and the amended rate would be $33.66. It is projected that this will cost the agency about $1,000 more for the year. </w:t>
      </w:r>
      <w:r>
        <w:rPr>
          <w:rFonts w:ascii="Times New Roman" w:hAnsi="Times New Roman"/>
          <w:bCs/>
          <w:sz w:val="20"/>
          <w:szCs w:val="20"/>
        </w:rPr>
        <w:t xml:space="preserve"> After discussion </w:t>
      </w:r>
      <w:r w:rsidR="00B40990">
        <w:rPr>
          <w:rFonts w:ascii="Times New Roman" w:hAnsi="Times New Roman"/>
          <w:bCs/>
          <w:sz w:val="20"/>
          <w:szCs w:val="20"/>
        </w:rPr>
        <w:t>Commissioner</w:t>
      </w:r>
      <w:r>
        <w:rPr>
          <w:rFonts w:ascii="Times New Roman" w:hAnsi="Times New Roman"/>
          <w:bCs/>
          <w:sz w:val="20"/>
          <w:szCs w:val="20"/>
        </w:rPr>
        <w:t xml:space="preserve"> </w:t>
      </w:r>
      <w:proofErr w:type="spellStart"/>
      <w:r w:rsidR="008B0757">
        <w:rPr>
          <w:rFonts w:ascii="Times New Roman" w:hAnsi="Times New Roman"/>
          <w:bCs/>
          <w:sz w:val="20"/>
          <w:szCs w:val="20"/>
        </w:rPr>
        <w:t>Gerde</w:t>
      </w:r>
      <w:proofErr w:type="spellEnd"/>
      <w:r w:rsidR="00B40990">
        <w:rPr>
          <w:rFonts w:ascii="Times New Roman" w:hAnsi="Times New Roman"/>
          <w:bCs/>
          <w:sz w:val="20"/>
          <w:szCs w:val="20"/>
        </w:rPr>
        <w:t xml:space="preserve"> made a motion to approve the contract, seconded by Commissioner </w:t>
      </w:r>
      <w:r w:rsidR="008B0757">
        <w:rPr>
          <w:rFonts w:ascii="Times New Roman" w:hAnsi="Times New Roman"/>
          <w:bCs/>
          <w:sz w:val="20"/>
          <w:szCs w:val="20"/>
        </w:rPr>
        <w:t>Troy Johnson</w:t>
      </w:r>
      <w:r w:rsidR="00B40990">
        <w:rPr>
          <w:rFonts w:ascii="Times New Roman" w:hAnsi="Times New Roman"/>
          <w:bCs/>
          <w:sz w:val="20"/>
          <w:szCs w:val="20"/>
        </w:rPr>
        <w:t>, MCU</w:t>
      </w:r>
    </w:p>
    <w:p w:rsidR="008B0757" w:rsidRPr="008B0757" w:rsidRDefault="008B0757" w:rsidP="008B0757">
      <w:pPr>
        <w:pStyle w:val="ListParagraph"/>
        <w:widowControl w:val="0"/>
        <w:numPr>
          <w:ilvl w:val="0"/>
          <w:numId w:val="2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Morris Electronics Agreement:</w:t>
      </w:r>
    </w:p>
    <w:p w:rsidR="008B0757" w:rsidRDefault="008B0757" w:rsidP="008B0757">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 xml:space="preserve">The director reviewed the terms of the contract for Morris Electronics to complete all of WPHS’s technology services, per the decision made by the board in January.  The service costs are for usual and customary services and the rate for special projects and </w:t>
      </w:r>
      <w:proofErr w:type="gramStart"/>
      <w:r>
        <w:rPr>
          <w:rFonts w:ascii="Times New Roman" w:hAnsi="Times New Roman"/>
          <w:bCs/>
          <w:sz w:val="20"/>
          <w:szCs w:val="20"/>
        </w:rPr>
        <w:t>after hours</w:t>
      </w:r>
      <w:proofErr w:type="gramEnd"/>
      <w:r>
        <w:rPr>
          <w:rFonts w:ascii="Times New Roman" w:hAnsi="Times New Roman"/>
          <w:bCs/>
          <w:sz w:val="20"/>
          <w:szCs w:val="20"/>
        </w:rPr>
        <w:t xml:space="preserve"> work is noted in the contract. Morris Electronics wants to stress </w:t>
      </w:r>
      <w:r>
        <w:rPr>
          <w:rFonts w:ascii="Times New Roman" w:hAnsi="Times New Roman"/>
          <w:bCs/>
          <w:sz w:val="20"/>
          <w:szCs w:val="20"/>
        </w:rPr>
        <w:lastRenderedPageBreak/>
        <w:t xml:space="preserve">that the moving of the server from Glenwood to Elbow Lake is a special project and has and will involve a good deal of time from himself and Pope County IT.  The board reviewed the contract and after discussion Commissioner Haggerty made a motion to approve the contract, seconded by Commissioner </w:t>
      </w:r>
      <w:proofErr w:type="spellStart"/>
      <w:r>
        <w:rPr>
          <w:rFonts w:ascii="Times New Roman" w:hAnsi="Times New Roman"/>
          <w:bCs/>
          <w:sz w:val="20"/>
          <w:szCs w:val="20"/>
        </w:rPr>
        <w:t>LaValley</w:t>
      </w:r>
      <w:proofErr w:type="spellEnd"/>
      <w:r>
        <w:rPr>
          <w:rFonts w:ascii="Times New Roman" w:hAnsi="Times New Roman"/>
          <w:bCs/>
          <w:sz w:val="20"/>
          <w:szCs w:val="20"/>
        </w:rPr>
        <w:t>, MCU</w:t>
      </w:r>
    </w:p>
    <w:p w:rsidR="008B0757" w:rsidRPr="008B0757" w:rsidRDefault="008B0757" w:rsidP="008B0757">
      <w:pPr>
        <w:pStyle w:val="ListParagraph"/>
        <w:widowControl w:val="0"/>
        <w:numPr>
          <w:ilvl w:val="0"/>
          <w:numId w:val="2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Service Level Agreement:</w:t>
      </w:r>
    </w:p>
    <w:p w:rsidR="008B0757" w:rsidRDefault="008B0757" w:rsidP="008B0757">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 director presented a Service Level Agreement between WPHS and Morris Electronics outlining the services we will receive and the timelines for completing standard and customary services.  After review, Commissioner Haggerty made a motion to approve the agreement, seconded by Commissioner Sperr, MCU</w:t>
      </w:r>
    </w:p>
    <w:p w:rsidR="008B0757" w:rsidRPr="008B0757" w:rsidRDefault="008B0757" w:rsidP="008B0757">
      <w:pPr>
        <w:pStyle w:val="ListParagraph"/>
        <w:widowControl w:val="0"/>
        <w:numPr>
          <w:ilvl w:val="0"/>
          <w:numId w:val="2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West Central Housing Support Agreement:</w:t>
      </w:r>
    </w:p>
    <w:p w:rsidR="008B0757" w:rsidRPr="008B0757" w:rsidRDefault="008B0757" w:rsidP="008B0757">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 xml:space="preserve">The director went over the agreement before the board and noted that this does not entail spending any agency dollars and is primarily administrative.  While the board has approved the director approving grants and documents from the Department of Human Services that do not entail financially committing the agency they have not approved the director approving these.  The director noted that the timing of our board meetings may make it difficult for providers to get these in on time and she would be willing to instead provide a summary annually of the Housing Support Agreements for Western Prairie.  After discussion, Commissioner Troy Johnson made a motion that the director </w:t>
      </w:r>
      <w:r w:rsidR="00FE4A12">
        <w:rPr>
          <w:rFonts w:ascii="Times New Roman" w:hAnsi="Times New Roman"/>
          <w:bCs/>
          <w:sz w:val="20"/>
          <w:szCs w:val="20"/>
        </w:rPr>
        <w:t>have the authority to approve agreements that do not financially commit the agency to new dollars and provide a summary after the fact to the board, seconded by Commissioner Gerde, MCU</w:t>
      </w:r>
      <w:r>
        <w:rPr>
          <w:rFonts w:ascii="Times New Roman" w:hAnsi="Times New Roman"/>
          <w:bCs/>
          <w:sz w:val="20"/>
          <w:szCs w:val="20"/>
        </w:rPr>
        <w:t xml:space="preserve"> </w:t>
      </w:r>
    </w:p>
    <w:p w:rsidR="00856A77" w:rsidRDefault="007D023A" w:rsidP="00955A6F">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 xml:space="preserve">  </w:t>
      </w:r>
    </w:p>
    <w:p w:rsidR="00955A6F" w:rsidRPr="00FC2A2A" w:rsidRDefault="00B40990" w:rsidP="00FC2A2A">
      <w:pPr>
        <w:pStyle w:val="ListParagraph"/>
        <w:widowControl w:val="0"/>
        <w:numPr>
          <w:ilvl w:val="0"/>
          <w:numId w:val="19"/>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rPr>
        <w:t>Old Business</w:t>
      </w:r>
      <w:r w:rsidR="00955A6F" w:rsidRPr="00FC2A2A">
        <w:rPr>
          <w:rFonts w:ascii="Times New Roman" w:hAnsi="Times New Roman"/>
          <w:b/>
          <w:bCs/>
          <w:sz w:val="20"/>
          <w:szCs w:val="20"/>
        </w:rPr>
        <w:t>:</w:t>
      </w:r>
      <w:r w:rsidR="00955A6F" w:rsidRPr="00FC2A2A">
        <w:rPr>
          <w:rFonts w:ascii="Times New Roman" w:hAnsi="Times New Roman"/>
          <w:bCs/>
          <w:sz w:val="20"/>
          <w:szCs w:val="20"/>
        </w:rPr>
        <w:t xml:space="preserve"> </w:t>
      </w:r>
    </w:p>
    <w:p w:rsidR="00F054B3" w:rsidRDefault="00B40990" w:rsidP="0079312A">
      <w:pPr>
        <w:pStyle w:val="ListParagraph"/>
        <w:widowControl w:val="0"/>
        <w:numPr>
          <w:ilvl w:val="0"/>
          <w:numId w:val="27"/>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sidRPr="005E6749">
        <w:rPr>
          <w:rFonts w:ascii="Times New Roman" w:hAnsi="Times New Roman"/>
          <w:b/>
          <w:bCs/>
          <w:sz w:val="20"/>
          <w:szCs w:val="20"/>
          <w:u w:val="single"/>
        </w:rPr>
        <w:t>Out of Home Placement List</w:t>
      </w:r>
      <w:r w:rsidR="00303B82">
        <w:rPr>
          <w:rFonts w:ascii="Times New Roman" w:hAnsi="Times New Roman"/>
          <w:bCs/>
          <w:sz w:val="20"/>
          <w:szCs w:val="20"/>
        </w:rPr>
        <w:t>:</w:t>
      </w:r>
      <w:r w:rsidR="003C1677">
        <w:rPr>
          <w:rFonts w:ascii="Times New Roman" w:hAnsi="Times New Roman"/>
          <w:bCs/>
          <w:sz w:val="20"/>
          <w:szCs w:val="20"/>
        </w:rPr>
        <w:t xml:space="preserve"> </w:t>
      </w:r>
    </w:p>
    <w:p w:rsidR="00303B82" w:rsidRDefault="003C1677" w:rsidP="00F054B3">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w:t>
      </w:r>
      <w:r w:rsidR="00F054B3">
        <w:rPr>
          <w:rFonts w:ascii="Times New Roman" w:hAnsi="Times New Roman"/>
          <w:bCs/>
          <w:sz w:val="20"/>
          <w:szCs w:val="20"/>
        </w:rPr>
        <w:t xml:space="preserve"> director</w:t>
      </w:r>
      <w:r w:rsidR="00C05761">
        <w:rPr>
          <w:rFonts w:ascii="Times New Roman" w:hAnsi="Times New Roman"/>
          <w:bCs/>
          <w:sz w:val="20"/>
          <w:szCs w:val="20"/>
        </w:rPr>
        <w:t xml:space="preserve"> </w:t>
      </w:r>
      <w:r w:rsidR="00B40990">
        <w:rPr>
          <w:rFonts w:ascii="Times New Roman" w:hAnsi="Times New Roman"/>
          <w:bCs/>
          <w:sz w:val="20"/>
          <w:szCs w:val="20"/>
        </w:rPr>
        <w:t xml:space="preserve">reviewed the agency’s out of home placement list.  She noted that on </w:t>
      </w:r>
      <w:r w:rsidR="00FE4A12">
        <w:rPr>
          <w:rFonts w:ascii="Times New Roman" w:hAnsi="Times New Roman"/>
          <w:bCs/>
          <w:sz w:val="20"/>
          <w:szCs w:val="20"/>
        </w:rPr>
        <w:t>January</w:t>
      </w:r>
      <w:r w:rsidR="00B40990">
        <w:rPr>
          <w:rFonts w:ascii="Times New Roman" w:hAnsi="Times New Roman"/>
          <w:bCs/>
          <w:sz w:val="20"/>
          <w:szCs w:val="20"/>
        </w:rPr>
        <w:t xml:space="preserve"> 15</w:t>
      </w:r>
      <w:r w:rsidR="00B40990" w:rsidRPr="00B40990">
        <w:rPr>
          <w:rFonts w:ascii="Times New Roman" w:hAnsi="Times New Roman"/>
          <w:bCs/>
          <w:sz w:val="20"/>
          <w:szCs w:val="20"/>
          <w:vertAlign w:val="superscript"/>
        </w:rPr>
        <w:t>th</w:t>
      </w:r>
      <w:r w:rsidR="00B40990">
        <w:rPr>
          <w:rFonts w:ascii="Times New Roman" w:hAnsi="Times New Roman"/>
          <w:bCs/>
          <w:sz w:val="20"/>
          <w:szCs w:val="20"/>
        </w:rPr>
        <w:t xml:space="preserve"> </w:t>
      </w:r>
      <w:r w:rsidR="00FE4A12">
        <w:rPr>
          <w:rFonts w:ascii="Times New Roman" w:hAnsi="Times New Roman"/>
          <w:bCs/>
          <w:sz w:val="20"/>
          <w:szCs w:val="20"/>
        </w:rPr>
        <w:t>WPHS</w:t>
      </w:r>
      <w:r w:rsidR="00B40990">
        <w:rPr>
          <w:rFonts w:ascii="Times New Roman" w:hAnsi="Times New Roman"/>
          <w:bCs/>
          <w:sz w:val="20"/>
          <w:szCs w:val="20"/>
        </w:rPr>
        <w:t xml:space="preserve"> had 3</w:t>
      </w:r>
      <w:r w:rsidR="00FE4A12">
        <w:rPr>
          <w:rFonts w:ascii="Times New Roman" w:hAnsi="Times New Roman"/>
          <w:bCs/>
          <w:sz w:val="20"/>
          <w:szCs w:val="20"/>
        </w:rPr>
        <w:t>1</w:t>
      </w:r>
      <w:r w:rsidR="00B40990">
        <w:rPr>
          <w:rFonts w:ascii="Times New Roman" w:hAnsi="Times New Roman"/>
          <w:bCs/>
          <w:sz w:val="20"/>
          <w:szCs w:val="20"/>
        </w:rPr>
        <w:t xml:space="preserve"> kids in placement</w:t>
      </w:r>
      <w:r w:rsidR="00FE4A12">
        <w:rPr>
          <w:rFonts w:ascii="Times New Roman" w:hAnsi="Times New Roman"/>
          <w:bCs/>
          <w:sz w:val="20"/>
          <w:szCs w:val="20"/>
        </w:rPr>
        <w:t>, down from January</w:t>
      </w:r>
      <w:r w:rsidR="00B40990">
        <w:rPr>
          <w:rFonts w:ascii="Times New Roman" w:hAnsi="Times New Roman"/>
          <w:bCs/>
          <w:sz w:val="20"/>
          <w:szCs w:val="20"/>
        </w:rPr>
        <w:t>.</w:t>
      </w:r>
      <w:r w:rsidR="00FE4A12">
        <w:rPr>
          <w:rFonts w:ascii="Times New Roman" w:hAnsi="Times New Roman"/>
          <w:bCs/>
          <w:sz w:val="20"/>
          <w:szCs w:val="20"/>
        </w:rPr>
        <w:t xml:space="preserve"> Of our children in placement we have six sibling groups with two of them being sibling groups of four.  We have one child in a residential placement who is moving to waiver placement soon.  One of our sibling groups is in their permanent home and we are preparing the paperwork to transfer custody to the uncle and the other sibling group of four is ready for adoption and we are waiting to get the adoption placement agreement back from the State.  We have 3 other children who are in the final phases of adoption as well.  </w:t>
      </w:r>
      <w:r w:rsidR="00BC781A">
        <w:rPr>
          <w:rFonts w:ascii="Times New Roman" w:hAnsi="Times New Roman"/>
          <w:bCs/>
          <w:sz w:val="20"/>
          <w:szCs w:val="20"/>
        </w:rPr>
        <w:t xml:space="preserve"> </w:t>
      </w:r>
    </w:p>
    <w:p w:rsidR="00F054B3" w:rsidRPr="005E6749" w:rsidRDefault="00FE4A12" w:rsidP="0079312A">
      <w:pPr>
        <w:pStyle w:val="ListParagraph"/>
        <w:widowControl w:val="0"/>
        <w:numPr>
          <w:ilvl w:val="0"/>
          <w:numId w:val="27"/>
        </w:numPr>
        <w:tabs>
          <w:tab w:val="left" w:pos="1080"/>
          <w:tab w:val="left" w:pos="2160"/>
          <w:tab w:val="left" w:pos="7200"/>
        </w:tabs>
        <w:autoSpaceDE w:val="0"/>
        <w:autoSpaceDN w:val="0"/>
        <w:adjustRightInd w:val="0"/>
        <w:spacing w:after="0" w:line="240" w:lineRule="auto"/>
        <w:rPr>
          <w:rFonts w:ascii="Times New Roman" w:hAnsi="Times New Roman"/>
          <w:b/>
          <w:bCs/>
          <w:sz w:val="20"/>
          <w:szCs w:val="20"/>
          <w:u w:val="single"/>
        </w:rPr>
      </w:pPr>
      <w:r>
        <w:rPr>
          <w:rFonts w:ascii="Times New Roman" w:hAnsi="Times New Roman"/>
          <w:b/>
          <w:bCs/>
          <w:sz w:val="20"/>
          <w:szCs w:val="20"/>
          <w:u w:val="single"/>
        </w:rPr>
        <w:t>Case Counts:</w:t>
      </w:r>
      <w:r w:rsidR="0079312A" w:rsidRPr="005E6749">
        <w:rPr>
          <w:rFonts w:ascii="Times New Roman" w:hAnsi="Times New Roman"/>
          <w:b/>
          <w:bCs/>
          <w:sz w:val="20"/>
          <w:szCs w:val="20"/>
          <w:u w:val="single"/>
        </w:rPr>
        <w:t xml:space="preserve"> </w:t>
      </w:r>
    </w:p>
    <w:p w:rsidR="0079312A" w:rsidRDefault="00303B82" w:rsidP="00F054B3">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 xml:space="preserve">The </w:t>
      </w:r>
      <w:r w:rsidR="00BC781A">
        <w:rPr>
          <w:rFonts w:ascii="Times New Roman" w:hAnsi="Times New Roman"/>
          <w:bCs/>
          <w:sz w:val="20"/>
          <w:szCs w:val="20"/>
        </w:rPr>
        <w:t>director</w:t>
      </w:r>
      <w:r w:rsidR="00FE4A12">
        <w:rPr>
          <w:rFonts w:ascii="Times New Roman" w:hAnsi="Times New Roman"/>
          <w:bCs/>
          <w:sz w:val="20"/>
          <w:szCs w:val="20"/>
        </w:rPr>
        <w:t xml:space="preserve"> noted that this is our first month of joint cases so we are starting our baseline now.  In January we had 536 social services cases, 487 child support cases, 29 child care assistance program (CCAP) cases and providers.  In the eligibility unit we have 2,469 healthcare cases, 55 Minnesota Family Investment Program case, and 531 food support cases.  </w:t>
      </w:r>
      <w:r w:rsidR="00BC781A">
        <w:rPr>
          <w:rFonts w:ascii="Times New Roman" w:hAnsi="Times New Roman"/>
          <w:bCs/>
          <w:sz w:val="20"/>
          <w:szCs w:val="20"/>
        </w:rPr>
        <w:t xml:space="preserve">  </w:t>
      </w:r>
      <w:r w:rsidR="006D5148">
        <w:rPr>
          <w:rFonts w:ascii="Times New Roman" w:hAnsi="Times New Roman"/>
          <w:bCs/>
          <w:sz w:val="20"/>
          <w:szCs w:val="20"/>
        </w:rPr>
        <w:t xml:space="preserve"> </w:t>
      </w:r>
    </w:p>
    <w:p w:rsidR="00F054B3" w:rsidRPr="005E6749" w:rsidRDefault="00E2366A" w:rsidP="0079312A">
      <w:pPr>
        <w:pStyle w:val="ListParagraph"/>
        <w:widowControl w:val="0"/>
        <w:numPr>
          <w:ilvl w:val="0"/>
          <w:numId w:val="27"/>
        </w:numPr>
        <w:tabs>
          <w:tab w:val="left" w:pos="1080"/>
          <w:tab w:val="left" w:pos="2160"/>
          <w:tab w:val="left" w:pos="7200"/>
        </w:tabs>
        <w:autoSpaceDE w:val="0"/>
        <w:autoSpaceDN w:val="0"/>
        <w:adjustRightInd w:val="0"/>
        <w:spacing w:after="0" w:line="240" w:lineRule="auto"/>
        <w:rPr>
          <w:rFonts w:ascii="Times New Roman" w:hAnsi="Times New Roman"/>
          <w:b/>
          <w:bCs/>
          <w:sz w:val="20"/>
          <w:szCs w:val="20"/>
        </w:rPr>
      </w:pPr>
      <w:bookmarkStart w:id="0" w:name="_Hlk93177332"/>
      <w:r>
        <w:rPr>
          <w:rFonts w:ascii="Times New Roman" w:hAnsi="Times New Roman"/>
          <w:b/>
          <w:bCs/>
          <w:sz w:val="20"/>
          <w:szCs w:val="20"/>
          <w:u w:val="single"/>
        </w:rPr>
        <w:t>Systems Merger and Personnel Updates</w:t>
      </w:r>
    </w:p>
    <w:p w:rsidR="006D5148" w:rsidRDefault="00BC781A" w:rsidP="00F054B3">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sidRPr="00125BCF">
        <w:rPr>
          <w:rFonts w:ascii="Times New Roman" w:hAnsi="Times New Roman"/>
          <w:bCs/>
          <w:sz w:val="20"/>
          <w:szCs w:val="20"/>
        </w:rPr>
        <w:t xml:space="preserve">The </w:t>
      </w:r>
      <w:r w:rsidR="00E2366A">
        <w:rPr>
          <w:rFonts w:ascii="Times New Roman" w:hAnsi="Times New Roman"/>
          <w:bCs/>
          <w:sz w:val="20"/>
          <w:szCs w:val="20"/>
        </w:rPr>
        <w:t xml:space="preserve">director reviewed the State systems mergers and noted that we have completed all of them.  Some went more smoothly than others but our supervisors worked with the State to get them all done.  The SSIS mentors also did a great deal of work in the process.  The director gave an update on hiring and what open positions we have.  The director then talked to the board about the fiscal manager and a request that she was bringing to the board regarding this position. Our fiscal manager will need to work remotely periodically over the next two years or so while his wife takes on a new role as a travelling nurse.  While his request technically fits within our tele-commuting policy the director talked with the personnel board and they asked that she bring this to the full board because of the position.  The director and fiscal manager talked about what they think this would look like and when it would start.  The director and deputy director indicated their support for this proposal and talked about why.  Fiscal positions are unique in that they do not have contact with the general public and in fact their work can be done remotely.  Added to that, this is a salaried position with no overtime and the director would plan to over see it in whatever way the board is comfortable with.  The director noted that she has spoken with the management team about this and they are supportive of it and feel it is critical that we not lose a core member of our management team at this time.  The fiscal manager spoke with his staff about it and the director followed up with them to see what their thoughts were.  They too were supportive of it and wanted to see their fiscal team remain as it is now.  The board asked </w:t>
      </w:r>
      <w:r w:rsidR="00EC28A8">
        <w:rPr>
          <w:rFonts w:ascii="Times New Roman" w:hAnsi="Times New Roman"/>
          <w:bCs/>
          <w:sz w:val="20"/>
          <w:szCs w:val="20"/>
        </w:rPr>
        <w:t xml:space="preserve">several questions of the director and the fiscal manager and discussed it at length.  Since our policy makes it clear that decisions regarding tele-commuting are a management right they didn’t feel it would be out of line with the current policy.  After discussion, Commissioner Dwight Walvatne made a motion to approve the proposal with the caveat that the director would report on it monthly to the WPHS Executive Committee and to the Personnel Committee when they meet, seconded by Commissioner </w:t>
      </w:r>
      <w:proofErr w:type="spellStart"/>
      <w:r w:rsidR="00EC28A8">
        <w:rPr>
          <w:rFonts w:ascii="Times New Roman" w:hAnsi="Times New Roman"/>
          <w:bCs/>
          <w:sz w:val="20"/>
          <w:szCs w:val="20"/>
        </w:rPr>
        <w:t>Gerde</w:t>
      </w:r>
      <w:proofErr w:type="spellEnd"/>
      <w:r w:rsidR="00EC28A8">
        <w:rPr>
          <w:rFonts w:ascii="Times New Roman" w:hAnsi="Times New Roman"/>
          <w:bCs/>
          <w:sz w:val="20"/>
          <w:szCs w:val="20"/>
        </w:rPr>
        <w:t>, MCU</w:t>
      </w:r>
    </w:p>
    <w:bookmarkEnd w:id="0"/>
    <w:p w:rsidR="005F5F56" w:rsidRDefault="005F5F56" w:rsidP="005F5F56">
      <w:pPr>
        <w:widowControl w:val="0"/>
        <w:tabs>
          <w:tab w:val="left" w:pos="1080"/>
          <w:tab w:val="left" w:pos="2160"/>
          <w:tab w:val="left" w:pos="7200"/>
        </w:tabs>
        <w:autoSpaceDE w:val="0"/>
        <w:autoSpaceDN w:val="0"/>
        <w:adjustRightInd w:val="0"/>
        <w:spacing w:after="0" w:line="240" w:lineRule="auto"/>
        <w:rPr>
          <w:rFonts w:ascii="Times New Roman" w:hAnsi="Times New Roman"/>
          <w:bCs/>
          <w:sz w:val="20"/>
          <w:szCs w:val="20"/>
        </w:rPr>
      </w:pPr>
    </w:p>
    <w:p w:rsidR="005F5F56" w:rsidRPr="005F5F56" w:rsidRDefault="00BC781A" w:rsidP="005F5F56">
      <w:pPr>
        <w:pStyle w:val="ListParagraph"/>
        <w:widowControl w:val="0"/>
        <w:numPr>
          <w:ilvl w:val="0"/>
          <w:numId w:val="19"/>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rPr>
        <w:t>New Business</w:t>
      </w:r>
      <w:r w:rsidR="005F5F56">
        <w:rPr>
          <w:rFonts w:ascii="Times New Roman" w:hAnsi="Times New Roman"/>
          <w:b/>
          <w:bCs/>
          <w:sz w:val="20"/>
          <w:szCs w:val="20"/>
        </w:rPr>
        <w:t>:</w:t>
      </w:r>
    </w:p>
    <w:p w:rsidR="000E2305" w:rsidRDefault="001505A7" w:rsidP="005F5F56">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Western Prairi</w:t>
      </w:r>
      <w:r w:rsidR="00EC28A8">
        <w:rPr>
          <w:rFonts w:ascii="Times New Roman" w:hAnsi="Times New Roman"/>
          <w:b/>
          <w:bCs/>
          <w:sz w:val="20"/>
          <w:szCs w:val="20"/>
          <w:u w:val="single"/>
        </w:rPr>
        <w:t>e Children’s Mental Health Respite Grant</w:t>
      </w:r>
      <w:r w:rsidR="005F5F56">
        <w:rPr>
          <w:rFonts w:ascii="Times New Roman" w:hAnsi="Times New Roman"/>
          <w:bCs/>
          <w:sz w:val="20"/>
          <w:szCs w:val="20"/>
        </w:rPr>
        <w:t xml:space="preserve"> </w:t>
      </w:r>
    </w:p>
    <w:p w:rsidR="00B227AC" w:rsidRPr="00FE4A12" w:rsidRDefault="005F5F56" w:rsidP="00FE4A12">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 xml:space="preserve">The </w:t>
      </w:r>
      <w:r w:rsidR="001505A7">
        <w:rPr>
          <w:rFonts w:ascii="Times New Roman" w:hAnsi="Times New Roman"/>
          <w:bCs/>
          <w:sz w:val="20"/>
          <w:szCs w:val="20"/>
        </w:rPr>
        <w:t xml:space="preserve">director reviewed the </w:t>
      </w:r>
      <w:r w:rsidR="00EC28A8">
        <w:rPr>
          <w:rFonts w:ascii="Times New Roman" w:hAnsi="Times New Roman"/>
          <w:bCs/>
          <w:sz w:val="20"/>
          <w:szCs w:val="20"/>
        </w:rPr>
        <w:t xml:space="preserve">contract </w:t>
      </w:r>
      <w:r w:rsidR="001505A7">
        <w:rPr>
          <w:rFonts w:ascii="Times New Roman" w:hAnsi="Times New Roman"/>
          <w:bCs/>
          <w:sz w:val="20"/>
          <w:szCs w:val="20"/>
        </w:rPr>
        <w:t>from the Department of Human Services (DHS) a</w:t>
      </w:r>
      <w:r w:rsidR="00EC28A8">
        <w:rPr>
          <w:rFonts w:ascii="Times New Roman" w:hAnsi="Times New Roman"/>
          <w:bCs/>
          <w:sz w:val="20"/>
          <w:szCs w:val="20"/>
        </w:rPr>
        <w:t>llocating dollars to Western Prairie for the remainder of the State fiscal year for Children’s Mental Health Respite</w:t>
      </w:r>
      <w:r w:rsidR="001505A7">
        <w:rPr>
          <w:rFonts w:ascii="Times New Roman" w:hAnsi="Times New Roman"/>
          <w:bCs/>
          <w:sz w:val="20"/>
          <w:szCs w:val="20"/>
        </w:rPr>
        <w:t>.</w:t>
      </w:r>
    </w:p>
    <w:p w:rsidR="000E2305" w:rsidRPr="00303D4E" w:rsidRDefault="00EC28A8" w:rsidP="005F5F56">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Opioid Allocation Plan</w:t>
      </w:r>
      <w:r w:rsidR="005F5F56" w:rsidRPr="00303D4E">
        <w:rPr>
          <w:rFonts w:ascii="Times New Roman" w:hAnsi="Times New Roman"/>
          <w:b/>
          <w:bCs/>
          <w:sz w:val="20"/>
          <w:szCs w:val="20"/>
          <w:u w:val="single"/>
        </w:rPr>
        <w:t>:</w:t>
      </w:r>
      <w:r w:rsidR="005F5F56" w:rsidRPr="00303D4E">
        <w:rPr>
          <w:rFonts w:ascii="Times New Roman" w:hAnsi="Times New Roman"/>
          <w:bCs/>
          <w:sz w:val="20"/>
          <w:szCs w:val="20"/>
        </w:rPr>
        <w:t xml:space="preserve"> </w:t>
      </w:r>
    </w:p>
    <w:p w:rsidR="005F5F56" w:rsidRDefault="005F5F56" w:rsidP="000E2305">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 director</w:t>
      </w:r>
      <w:r w:rsidR="00EC28A8">
        <w:rPr>
          <w:rFonts w:ascii="Times New Roman" w:hAnsi="Times New Roman"/>
          <w:bCs/>
          <w:sz w:val="20"/>
          <w:szCs w:val="20"/>
        </w:rPr>
        <w:t xml:space="preserve"> reviewed the 2022 Opioid Allocation Plan and noted that we added Traverse County to our plan since that unit functions as one team.  The director noted that approvals of funding all happen the same way and we want to ensure we fully utilize all dollars.  When we combined all three counties our allocation did go up by about $3,000 for the year. </w:t>
      </w:r>
    </w:p>
    <w:p w:rsidR="000E2305" w:rsidRDefault="00EC28A8" w:rsidP="005F5F56">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2022 Pre-Paid Medical Assistance Plan (PMAP) Procurement</w:t>
      </w:r>
      <w:r w:rsidR="00475281">
        <w:rPr>
          <w:rFonts w:ascii="Times New Roman" w:hAnsi="Times New Roman"/>
          <w:bCs/>
          <w:sz w:val="20"/>
          <w:szCs w:val="20"/>
          <w:u w:val="single"/>
        </w:rPr>
        <w:t>:</w:t>
      </w:r>
      <w:r w:rsidR="00475281">
        <w:rPr>
          <w:rFonts w:ascii="Times New Roman" w:hAnsi="Times New Roman"/>
          <w:bCs/>
          <w:sz w:val="20"/>
          <w:szCs w:val="20"/>
        </w:rPr>
        <w:t xml:space="preserve"> </w:t>
      </w:r>
    </w:p>
    <w:p w:rsidR="003817BA" w:rsidRDefault="00475281" w:rsidP="000E2305">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 director</w:t>
      </w:r>
      <w:r w:rsidR="00EC28A8">
        <w:rPr>
          <w:rFonts w:ascii="Times New Roman" w:hAnsi="Times New Roman"/>
          <w:bCs/>
          <w:sz w:val="20"/>
          <w:szCs w:val="20"/>
        </w:rPr>
        <w:t xml:space="preserve"> and board welcomed Jim </w:t>
      </w:r>
      <w:proofErr w:type="spellStart"/>
      <w:r w:rsidR="00EC28A8">
        <w:rPr>
          <w:rFonts w:ascii="Times New Roman" w:hAnsi="Times New Roman"/>
          <w:bCs/>
          <w:sz w:val="20"/>
          <w:szCs w:val="20"/>
        </w:rPr>
        <w:t>Pryzbilla</w:t>
      </w:r>
      <w:proofErr w:type="spellEnd"/>
      <w:r w:rsidR="00EC28A8">
        <w:rPr>
          <w:rFonts w:ascii="Times New Roman" w:hAnsi="Times New Roman"/>
          <w:bCs/>
          <w:sz w:val="20"/>
          <w:szCs w:val="20"/>
        </w:rPr>
        <w:t xml:space="preserve">, the CEO of our County Based Purchasing PMAP provider, </w:t>
      </w:r>
      <w:proofErr w:type="spellStart"/>
      <w:r w:rsidR="00EC28A8">
        <w:rPr>
          <w:rFonts w:ascii="Times New Roman" w:hAnsi="Times New Roman"/>
          <w:bCs/>
          <w:sz w:val="20"/>
          <w:szCs w:val="20"/>
        </w:rPr>
        <w:t>PrimeWest</w:t>
      </w:r>
      <w:proofErr w:type="spellEnd"/>
      <w:r w:rsidR="00EC28A8">
        <w:rPr>
          <w:rFonts w:ascii="Times New Roman" w:hAnsi="Times New Roman"/>
          <w:bCs/>
          <w:sz w:val="20"/>
          <w:szCs w:val="20"/>
        </w:rPr>
        <w:t xml:space="preserve"> Health to the meeting</w:t>
      </w:r>
      <w:r w:rsidR="0006510A">
        <w:rPr>
          <w:rFonts w:ascii="Times New Roman" w:hAnsi="Times New Roman"/>
          <w:bCs/>
          <w:sz w:val="20"/>
          <w:szCs w:val="20"/>
        </w:rPr>
        <w:t>.</w:t>
      </w:r>
      <w:r w:rsidR="00EC28A8">
        <w:rPr>
          <w:rFonts w:ascii="Times New Roman" w:hAnsi="Times New Roman"/>
          <w:bCs/>
          <w:sz w:val="20"/>
          <w:szCs w:val="20"/>
        </w:rPr>
        <w:t xml:space="preserve">  Jim spoke to the board about the current procurement process begun by the Department of Human Services</w:t>
      </w:r>
      <w:r w:rsidR="001978E5">
        <w:rPr>
          <w:rFonts w:ascii="Times New Roman" w:hAnsi="Times New Roman"/>
          <w:bCs/>
          <w:sz w:val="20"/>
          <w:szCs w:val="20"/>
        </w:rPr>
        <w:t xml:space="preserve"> (DHS)</w:t>
      </w:r>
      <w:r w:rsidR="00EC28A8">
        <w:rPr>
          <w:rFonts w:ascii="Times New Roman" w:hAnsi="Times New Roman"/>
          <w:bCs/>
          <w:sz w:val="20"/>
          <w:szCs w:val="20"/>
        </w:rPr>
        <w:t xml:space="preserve"> last month.  </w:t>
      </w:r>
      <w:r w:rsidR="001978E5">
        <w:rPr>
          <w:rFonts w:ascii="Times New Roman" w:hAnsi="Times New Roman"/>
          <w:bCs/>
          <w:sz w:val="20"/>
          <w:szCs w:val="20"/>
        </w:rPr>
        <w:t xml:space="preserve">DHS released a statement that they would not be doing any single source PMAP plans for any counties in this upcoming procurement round.  Currently all </w:t>
      </w:r>
      <w:proofErr w:type="spellStart"/>
      <w:r w:rsidR="001978E5">
        <w:rPr>
          <w:rFonts w:ascii="Times New Roman" w:hAnsi="Times New Roman"/>
          <w:bCs/>
          <w:sz w:val="20"/>
          <w:szCs w:val="20"/>
        </w:rPr>
        <w:t>PrimeWest</w:t>
      </w:r>
      <w:proofErr w:type="spellEnd"/>
      <w:r w:rsidR="001978E5">
        <w:rPr>
          <w:rFonts w:ascii="Times New Roman" w:hAnsi="Times New Roman"/>
          <w:bCs/>
          <w:sz w:val="20"/>
          <w:szCs w:val="20"/>
        </w:rPr>
        <w:t xml:space="preserve"> member counties are single source as is Isanti County and several of the counties in South Country County Based Purchasing.  Jim explained what it meant to member counties to potentially lose the ability to be a sole source entity for our counties.  He reviewed with the board the letter that the Minnesota Association of County Social Services Administrators (MACSSA) sent to DHS about this and the letter they received in return.  Jim also spoke with the board about what the next steps would be.  The commissioners discussed this and asked questions.</w:t>
      </w:r>
      <w:r w:rsidR="0006510A">
        <w:rPr>
          <w:rFonts w:ascii="Times New Roman" w:hAnsi="Times New Roman"/>
          <w:bCs/>
          <w:sz w:val="20"/>
          <w:szCs w:val="20"/>
        </w:rPr>
        <w:t xml:space="preserve">  </w:t>
      </w:r>
    </w:p>
    <w:p w:rsidR="00F85E9B" w:rsidRPr="00F85E9B" w:rsidRDefault="001978E5" w:rsidP="005F5F56">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 xml:space="preserve">Non-Union Insurance Contribution </w:t>
      </w:r>
      <w:proofErr w:type="gramStart"/>
      <w:r>
        <w:rPr>
          <w:rFonts w:ascii="Times New Roman" w:hAnsi="Times New Roman"/>
          <w:b/>
          <w:bCs/>
          <w:sz w:val="20"/>
          <w:szCs w:val="20"/>
          <w:u w:val="single"/>
        </w:rPr>
        <w:t xml:space="preserve">Resolution </w:t>
      </w:r>
      <w:r w:rsidR="00475281">
        <w:rPr>
          <w:rFonts w:ascii="Times New Roman" w:hAnsi="Times New Roman"/>
          <w:bCs/>
          <w:sz w:val="20"/>
          <w:szCs w:val="20"/>
          <w:u w:val="single"/>
        </w:rPr>
        <w:t>:</w:t>
      </w:r>
      <w:proofErr w:type="gramEnd"/>
      <w:r w:rsidR="00475281">
        <w:rPr>
          <w:rFonts w:ascii="Times New Roman" w:hAnsi="Times New Roman"/>
          <w:bCs/>
          <w:sz w:val="20"/>
          <w:szCs w:val="20"/>
          <w:u w:val="single"/>
        </w:rPr>
        <w:t xml:space="preserve"> </w:t>
      </w:r>
    </w:p>
    <w:p w:rsidR="00475281" w:rsidRDefault="00475281" w:rsidP="00F85E9B">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w:t>
      </w:r>
      <w:r w:rsidR="00981AFE">
        <w:rPr>
          <w:rFonts w:ascii="Times New Roman" w:hAnsi="Times New Roman"/>
          <w:bCs/>
          <w:sz w:val="20"/>
          <w:szCs w:val="20"/>
        </w:rPr>
        <w:t xml:space="preserve"> personnel board met and discussed the insurance contribution for the non-union staff</w:t>
      </w:r>
      <w:r w:rsidR="005D0D69">
        <w:rPr>
          <w:rFonts w:ascii="Times New Roman" w:hAnsi="Times New Roman"/>
          <w:bCs/>
          <w:sz w:val="20"/>
          <w:szCs w:val="20"/>
        </w:rPr>
        <w:t>.</w:t>
      </w:r>
      <w:r w:rsidR="00981AFE">
        <w:rPr>
          <w:rFonts w:ascii="Times New Roman" w:hAnsi="Times New Roman"/>
          <w:bCs/>
          <w:sz w:val="20"/>
          <w:szCs w:val="20"/>
        </w:rPr>
        <w:t xml:space="preserve">  The statute that has our staff following each union policy does not cover the non-union staff so they have no designated agency contribution to insurance.  The personnel committee discussed this with our labor attorney who drew up the resolution the personnel committee is asking the board to consider.  This resolution would set the agency contribution either through this year or until an insurance plan is chosen for WPHS at $850/per month cash in lieu, $1050 per month for those taking single, and $1,150 per month for those taking family coverage.  The non-union staff have no vote in their policy and had no protection given to them for anything.  The personnel board felt taking a combination of the two county’s contribution was appropriate.  After review and discussion, Commissioner Troy Johnson offered the motion, seconded by Commissioner Ken Johnson.  A roll call was </w:t>
      </w:r>
      <w:r w:rsidR="00981AFE">
        <w:rPr>
          <w:rFonts w:ascii="Times New Roman" w:hAnsi="Times New Roman"/>
          <w:bCs/>
          <w:sz w:val="20"/>
          <w:szCs w:val="20"/>
        </w:rPr>
        <w:lastRenderedPageBreak/>
        <w:t>completed and the resolution passed unanimously.</w:t>
      </w:r>
      <w:r w:rsidR="005D0D69">
        <w:rPr>
          <w:rFonts w:ascii="Times New Roman" w:hAnsi="Times New Roman"/>
          <w:bCs/>
          <w:sz w:val="20"/>
          <w:szCs w:val="20"/>
        </w:rPr>
        <w:t xml:space="preserve">  </w:t>
      </w:r>
    </w:p>
    <w:p w:rsidR="00F85E9B" w:rsidRPr="00F85E9B" w:rsidRDefault="00981AFE" w:rsidP="00F85E9B">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Non-Union Personnel Policy</w:t>
      </w:r>
      <w:r w:rsidR="00F85E9B">
        <w:rPr>
          <w:rFonts w:ascii="Times New Roman" w:hAnsi="Times New Roman"/>
          <w:b/>
          <w:bCs/>
          <w:sz w:val="20"/>
          <w:szCs w:val="20"/>
          <w:u w:val="single"/>
        </w:rPr>
        <w:t>:</w:t>
      </w:r>
    </w:p>
    <w:p w:rsidR="00F85E9B" w:rsidRPr="00F85E9B" w:rsidRDefault="00D43C5C" w:rsidP="00F85E9B">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 director</w:t>
      </w:r>
      <w:r w:rsidR="00981AFE">
        <w:rPr>
          <w:rFonts w:ascii="Times New Roman" w:hAnsi="Times New Roman"/>
          <w:bCs/>
          <w:sz w:val="20"/>
          <w:szCs w:val="20"/>
        </w:rPr>
        <w:t xml:space="preserve"> presented a resolution drafted by the agency’s labor attorney at the request of the personnel committee relating to non-union annual increases</w:t>
      </w:r>
      <w:r w:rsidR="00354E05">
        <w:rPr>
          <w:rFonts w:ascii="Times New Roman" w:hAnsi="Times New Roman"/>
          <w:bCs/>
          <w:sz w:val="20"/>
          <w:szCs w:val="20"/>
        </w:rPr>
        <w:t xml:space="preserve"> and step increase</w:t>
      </w:r>
      <w:r w:rsidR="009C28E7" w:rsidRPr="00125BCF">
        <w:rPr>
          <w:rFonts w:ascii="Times New Roman" w:hAnsi="Times New Roman"/>
          <w:bCs/>
          <w:sz w:val="20"/>
          <w:szCs w:val="20"/>
        </w:rPr>
        <w:t>.</w:t>
      </w:r>
      <w:r w:rsidR="00981AFE">
        <w:rPr>
          <w:rFonts w:ascii="Times New Roman" w:hAnsi="Times New Roman"/>
          <w:bCs/>
          <w:sz w:val="20"/>
          <w:szCs w:val="20"/>
        </w:rPr>
        <w:t xml:space="preserve">  None of the non-union employees received </w:t>
      </w:r>
      <w:proofErr w:type="gramStart"/>
      <w:r w:rsidR="00981AFE">
        <w:rPr>
          <w:rFonts w:ascii="Times New Roman" w:hAnsi="Times New Roman"/>
          <w:bCs/>
          <w:sz w:val="20"/>
          <w:szCs w:val="20"/>
        </w:rPr>
        <w:t>a</w:t>
      </w:r>
      <w:proofErr w:type="gramEnd"/>
      <w:r w:rsidR="00981AFE">
        <w:rPr>
          <w:rFonts w:ascii="Times New Roman" w:hAnsi="Times New Roman"/>
          <w:bCs/>
          <w:sz w:val="20"/>
          <w:szCs w:val="20"/>
        </w:rPr>
        <w:t xml:space="preserve"> annual increase because the union contract has not been drawn up.  While the personnel committee did not feel they could recommend an annual increase for the non-union staff they do recommend </w:t>
      </w:r>
      <w:r w:rsidR="00354E05">
        <w:rPr>
          <w:rFonts w:ascii="Times New Roman" w:hAnsi="Times New Roman"/>
          <w:bCs/>
          <w:sz w:val="20"/>
          <w:szCs w:val="20"/>
        </w:rPr>
        <w:t>a resolution that would give them retroactive pay to 1-1-22 once the union contract is settled and an annual increased is approved and set their anniversary date as the date of their step increases, which is in line with both contracts.  Permanent policies on this will be created after the union contract is in place.  After review and discussion</w:t>
      </w:r>
      <w:r w:rsidR="00F85E9B">
        <w:rPr>
          <w:rFonts w:ascii="Times New Roman" w:hAnsi="Times New Roman"/>
          <w:bCs/>
          <w:sz w:val="20"/>
          <w:szCs w:val="20"/>
        </w:rPr>
        <w:t xml:space="preserve"> Commissioner </w:t>
      </w:r>
      <w:proofErr w:type="spellStart"/>
      <w:r w:rsidR="00354E05">
        <w:rPr>
          <w:rFonts w:ascii="Times New Roman" w:hAnsi="Times New Roman"/>
          <w:bCs/>
          <w:sz w:val="20"/>
          <w:szCs w:val="20"/>
        </w:rPr>
        <w:t>LaValley</w:t>
      </w:r>
      <w:proofErr w:type="spellEnd"/>
      <w:r w:rsidR="00F85E9B">
        <w:rPr>
          <w:rFonts w:ascii="Times New Roman" w:hAnsi="Times New Roman"/>
          <w:bCs/>
          <w:sz w:val="20"/>
          <w:szCs w:val="20"/>
        </w:rPr>
        <w:t xml:space="preserve"> </w:t>
      </w:r>
      <w:r w:rsidR="00354E05">
        <w:rPr>
          <w:rFonts w:ascii="Times New Roman" w:hAnsi="Times New Roman"/>
          <w:bCs/>
          <w:sz w:val="20"/>
          <w:szCs w:val="20"/>
        </w:rPr>
        <w:t>offered the resolution</w:t>
      </w:r>
      <w:r w:rsidR="00F85E9B">
        <w:rPr>
          <w:rFonts w:ascii="Times New Roman" w:hAnsi="Times New Roman"/>
          <w:bCs/>
          <w:sz w:val="20"/>
          <w:szCs w:val="20"/>
        </w:rPr>
        <w:t xml:space="preserve">, seconded by Commissioner </w:t>
      </w:r>
      <w:proofErr w:type="spellStart"/>
      <w:r w:rsidR="00354E05">
        <w:rPr>
          <w:rFonts w:ascii="Times New Roman" w:hAnsi="Times New Roman"/>
          <w:bCs/>
          <w:sz w:val="20"/>
          <w:szCs w:val="20"/>
        </w:rPr>
        <w:t>Gerde</w:t>
      </w:r>
      <w:proofErr w:type="spellEnd"/>
      <w:r w:rsidR="00354E05">
        <w:rPr>
          <w:rFonts w:ascii="Times New Roman" w:hAnsi="Times New Roman"/>
          <w:bCs/>
          <w:sz w:val="20"/>
          <w:szCs w:val="20"/>
        </w:rPr>
        <w:t xml:space="preserve">. A roll call was completed and the resolution passed unanimously. </w:t>
      </w:r>
    </w:p>
    <w:p w:rsidR="00F85E9B" w:rsidRPr="00F85E9B" w:rsidRDefault="00354E05" w:rsidP="00F85E9B">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Committee Assignments and Approval</w:t>
      </w:r>
      <w:r w:rsidR="00F85E9B">
        <w:rPr>
          <w:rFonts w:ascii="Times New Roman" w:hAnsi="Times New Roman"/>
          <w:b/>
          <w:bCs/>
          <w:sz w:val="20"/>
          <w:szCs w:val="20"/>
          <w:u w:val="single"/>
        </w:rPr>
        <w:t>:</w:t>
      </w:r>
    </w:p>
    <w:p w:rsidR="00F85E9B" w:rsidRDefault="00F85E9B" w:rsidP="00F85E9B">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 director</w:t>
      </w:r>
      <w:r w:rsidR="00354E05">
        <w:rPr>
          <w:rFonts w:ascii="Times New Roman" w:hAnsi="Times New Roman"/>
          <w:bCs/>
          <w:sz w:val="20"/>
          <w:szCs w:val="20"/>
        </w:rPr>
        <w:t xml:space="preserve"> reviewed the list of committees where the commissioners per diem and/or mileage would be paid by Western Prairie Human Services</w:t>
      </w:r>
      <w:r w:rsidR="00D16919">
        <w:rPr>
          <w:rFonts w:ascii="Times New Roman" w:hAnsi="Times New Roman"/>
          <w:bCs/>
          <w:sz w:val="20"/>
          <w:szCs w:val="20"/>
        </w:rPr>
        <w:t>.</w:t>
      </w:r>
      <w:r w:rsidR="00354E05">
        <w:rPr>
          <w:rFonts w:ascii="Times New Roman" w:hAnsi="Times New Roman"/>
          <w:bCs/>
          <w:sz w:val="20"/>
          <w:szCs w:val="20"/>
        </w:rPr>
        <w:t xml:space="preserve">  The director noted that we do need a safety committee appointed and per the Joint Powers Agreement that has to be appointed by the Joint Powers Board.  The CYC’s also require a representative from this board, per the agreements we approved today.</w:t>
      </w:r>
      <w:r w:rsidR="00D16919">
        <w:rPr>
          <w:rFonts w:ascii="Times New Roman" w:hAnsi="Times New Roman"/>
          <w:bCs/>
          <w:sz w:val="20"/>
          <w:szCs w:val="20"/>
        </w:rPr>
        <w:t xml:space="preserve"> </w:t>
      </w:r>
      <w:r>
        <w:rPr>
          <w:rFonts w:ascii="Times New Roman" w:hAnsi="Times New Roman"/>
          <w:bCs/>
          <w:sz w:val="20"/>
          <w:szCs w:val="20"/>
        </w:rPr>
        <w:t xml:space="preserve"> After </w:t>
      </w:r>
      <w:r w:rsidR="00354E05">
        <w:rPr>
          <w:rFonts w:ascii="Times New Roman" w:hAnsi="Times New Roman"/>
          <w:bCs/>
          <w:sz w:val="20"/>
          <w:szCs w:val="20"/>
        </w:rPr>
        <w:t>discussion</w:t>
      </w:r>
      <w:r>
        <w:rPr>
          <w:rFonts w:ascii="Times New Roman" w:hAnsi="Times New Roman"/>
          <w:bCs/>
          <w:sz w:val="20"/>
          <w:szCs w:val="20"/>
        </w:rPr>
        <w:t xml:space="preserve"> </w:t>
      </w:r>
      <w:r w:rsidR="00354E05">
        <w:rPr>
          <w:rFonts w:ascii="Times New Roman" w:hAnsi="Times New Roman"/>
          <w:bCs/>
          <w:sz w:val="20"/>
          <w:szCs w:val="20"/>
        </w:rPr>
        <w:t>Commissioner Troy Johnson made</w:t>
      </w:r>
      <w:r w:rsidR="008A697C">
        <w:rPr>
          <w:rFonts w:ascii="Times New Roman" w:hAnsi="Times New Roman"/>
          <w:bCs/>
          <w:sz w:val="20"/>
          <w:szCs w:val="20"/>
        </w:rPr>
        <w:t xml:space="preserve"> a motion to approve the </w:t>
      </w:r>
      <w:r w:rsidR="00354E05">
        <w:rPr>
          <w:rFonts w:ascii="Times New Roman" w:hAnsi="Times New Roman"/>
          <w:bCs/>
          <w:sz w:val="20"/>
          <w:szCs w:val="20"/>
        </w:rPr>
        <w:t xml:space="preserve">list and appoint Commissioners Haggerty and </w:t>
      </w:r>
      <w:proofErr w:type="spellStart"/>
      <w:r w:rsidR="00354E05">
        <w:rPr>
          <w:rFonts w:ascii="Times New Roman" w:hAnsi="Times New Roman"/>
          <w:bCs/>
          <w:sz w:val="20"/>
          <w:szCs w:val="20"/>
        </w:rPr>
        <w:t>LaValley</w:t>
      </w:r>
      <w:proofErr w:type="spellEnd"/>
      <w:r w:rsidR="00354E05">
        <w:rPr>
          <w:rFonts w:ascii="Times New Roman" w:hAnsi="Times New Roman"/>
          <w:bCs/>
          <w:sz w:val="20"/>
          <w:szCs w:val="20"/>
        </w:rPr>
        <w:t xml:space="preserve"> to the Western Prairie Safety Committee and Commissioner Rogahn as the primary representative for the CYC’s and </w:t>
      </w:r>
      <w:r w:rsidR="0066526E">
        <w:rPr>
          <w:rFonts w:ascii="Times New Roman" w:hAnsi="Times New Roman"/>
          <w:bCs/>
          <w:sz w:val="20"/>
          <w:szCs w:val="20"/>
        </w:rPr>
        <w:t>Commissioner</w:t>
      </w:r>
      <w:r w:rsidR="00354E05">
        <w:rPr>
          <w:rFonts w:ascii="Times New Roman" w:hAnsi="Times New Roman"/>
          <w:bCs/>
          <w:sz w:val="20"/>
          <w:szCs w:val="20"/>
        </w:rPr>
        <w:t xml:space="preserve"> Sperr as the </w:t>
      </w:r>
      <w:r w:rsidR="0066526E">
        <w:rPr>
          <w:rFonts w:ascii="Times New Roman" w:hAnsi="Times New Roman"/>
          <w:bCs/>
          <w:sz w:val="20"/>
          <w:szCs w:val="20"/>
        </w:rPr>
        <w:t>secondary representative</w:t>
      </w:r>
      <w:r w:rsidR="008A697C">
        <w:rPr>
          <w:rFonts w:ascii="Times New Roman" w:hAnsi="Times New Roman"/>
          <w:bCs/>
          <w:sz w:val="20"/>
          <w:szCs w:val="20"/>
        </w:rPr>
        <w:t xml:space="preserve">, seconded by Commissioner </w:t>
      </w:r>
      <w:r w:rsidR="0066526E">
        <w:rPr>
          <w:rFonts w:ascii="Times New Roman" w:hAnsi="Times New Roman"/>
          <w:bCs/>
          <w:sz w:val="20"/>
          <w:szCs w:val="20"/>
        </w:rPr>
        <w:t>LaValley</w:t>
      </w:r>
      <w:r w:rsidR="008A697C">
        <w:rPr>
          <w:rFonts w:ascii="Times New Roman" w:hAnsi="Times New Roman"/>
          <w:bCs/>
          <w:sz w:val="20"/>
          <w:szCs w:val="20"/>
        </w:rPr>
        <w:t>, MCU</w:t>
      </w:r>
    </w:p>
    <w:p w:rsidR="009C28E7" w:rsidRPr="009C28E7" w:rsidRDefault="0066526E" w:rsidP="009C28E7">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Fingerprint Location and Families First Update:</w:t>
      </w:r>
    </w:p>
    <w:p w:rsidR="009C28E7" w:rsidRDefault="009C28E7" w:rsidP="009C28E7">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 director</w:t>
      </w:r>
      <w:r w:rsidR="0066526E">
        <w:rPr>
          <w:rFonts w:ascii="Times New Roman" w:hAnsi="Times New Roman"/>
          <w:bCs/>
          <w:sz w:val="20"/>
          <w:szCs w:val="20"/>
        </w:rPr>
        <w:t xml:space="preserve"> gave the board an update on the qualified individual process for Family First and fingerprint locations. The director noted that there are no locations in Western Prairie Human Services or Traverse County.  There is also no location within 35 miles of Wheaton or Browns Valley.  The director noted that MACSSA has been in conversations with the Department of Human Services about the need to have compliance with their contract with the fingerprint provider. </w:t>
      </w:r>
    </w:p>
    <w:p w:rsidR="009C28E7" w:rsidRPr="009C28E7" w:rsidRDefault="0066526E" w:rsidP="009C28E7">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Minnesota Healthcare Enrollment Data:</w:t>
      </w:r>
    </w:p>
    <w:p w:rsidR="009C28E7" w:rsidRDefault="009C28E7" w:rsidP="009C28E7">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 xml:space="preserve">The </w:t>
      </w:r>
      <w:r w:rsidR="0066526E">
        <w:rPr>
          <w:rFonts w:ascii="Times New Roman" w:hAnsi="Times New Roman"/>
          <w:bCs/>
          <w:sz w:val="20"/>
          <w:szCs w:val="20"/>
        </w:rPr>
        <w:t>director reviewed the numbers of people receiving</w:t>
      </w:r>
      <w:r w:rsidR="00577A39">
        <w:rPr>
          <w:rFonts w:ascii="Times New Roman" w:hAnsi="Times New Roman"/>
          <w:bCs/>
          <w:sz w:val="20"/>
          <w:szCs w:val="20"/>
        </w:rPr>
        <w:t xml:space="preserve"> healthcare in Western Prairie.  In December of 2021 we were serving 4,306 people in 2,343 cases.  We have seen an increase of 563 people within 204 cases since the beginning of the pandemic.</w:t>
      </w:r>
    </w:p>
    <w:p w:rsidR="009C28E7" w:rsidRPr="00AD4924" w:rsidRDefault="00577A39" w:rsidP="009C28E7">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Woodland Center Contract</w:t>
      </w:r>
    </w:p>
    <w:p w:rsidR="00AD4924" w:rsidRDefault="00AD4924" w:rsidP="00AD4924">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w:t>
      </w:r>
      <w:r w:rsidR="00577A39">
        <w:rPr>
          <w:rFonts w:ascii="Times New Roman" w:hAnsi="Times New Roman"/>
          <w:bCs/>
          <w:sz w:val="20"/>
          <w:szCs w:val="20"/>
        </w:rPr>
        <w:t xml:space="preserve"> director reviewed the contract proposed by Woodland Center in Willmar, MN for detoxification services.  Historically Pope County has contracted with them.  For 2022 Woodland Center is proposing a </w:t>
      </w:r>
      <w:proofErr w:type="spellStart"/>
      <w:proofErr w:type="gramStart"/>
      <w:r w:rsidR="00577A39">
        <w:rPr>
          <w:rFonts w:ascii="Times New Roman" w:hAnsi="Times New Roman"/>
          <w:bCs/>
          <w:sz w:val="20"/>
          <w:szCs w:val="20"/>
        </w:rPr>
        <w:t>one time</w:t>
      </w:r>
      <w:proofErr w:type="spellEnd"/>
      <w:proofErr w:type="gramEnd"/>
      <w:r w:rsidR="00577A39">
        <w:rPr>
          <w:rFonts w:ascii="Times New Roman" w:hAnsi="Times New Roman"/>
          <w:bCs/>
          <w:sz w:val="20"/>
          <w:szCs w:val="20"/>
        </w:rPr>
        <w:t xml:space="preserve"> administrative fee of $3,000 be charged to any agency contracting with them.</w:t>
      </w:r>
      <w:r>
        <w:rPr>
          <w:rFonts w:ascii="Times New Roman" w:hAnsi="Times New Roman"/>
          <w:bCs/>
          <w:sz w:val="20"/>
          <w:szCs w:val="20"/>
        </w:rPr>
        <w:t xml:space="preserve"> </w:t>
      </w:r>
      <w:r w:rsidR="00577A39">
        <w:rPr>
          <w:rFonts w:ascii="Times New Roman" w:hAnsi="Times New Roman"/>
          <w:bCs/>
          <w:sz w:val="20"/>
          <w:szCs w:val="20"/>
        </w:rPr>
        <w:t xml:space="preserve"> The director noted that we do not use this facility much so it’s conceivable that we could use it once and be charged the fee plus the cost of detox.  The Social Services Supervisor</w:t>
      </w:r>
      <w:r w:rsidR="00112A67">
        <w:rPr>
          <w:rFonts w:ascii="Times New Roman" w:hAnsi="Times New Roman"/>
          <w:bCs/>
          <w:sz w:val="20"/>
          <w:szCs w:val="20"/>
        </w:rPr>
        <w:t xml:space="preserve"> spoke to the board about his concerns with the proposed contract and their historical billing process.  The director indicated that she did talk to the Sheriff and he was fine with WPHS not contracting with Woodland Center, he didn’t feel the proposed fee was appropriate.  We have given the Pope County Sheriff a list of other detox facilities that are options for him.  </w:t>
      </w:r>
      <w:r>
        <w:rPr>
          <w:rFonts w:ascii="Times New Roman" w:hAnsi="Times New Roman"/>
          <w:bCs/>
          <w:sz w:val="20"/>
          <w:szCs w:val="20"/>
        </w:rPr>
        <w:t xml:space="preserve">After review, Commissioner </w:t>
      </w:r>
      <w:r w:rsidR="00112A67">
        <w:rPr>
          <w:rFonts w:ascii="Times New Roman" w:hAnsi="Times New Roman"/>
          <w:bCs/>
          <w:sz w:val="20"/>
          <w:szCs w:val="20"/>
        </w:rPr>
        <w:t>Sperr</w:t>
      </w:r>
      <w:r>
        <w:rPr>
          <w:rFonts w:ascii="Times New Roman" w:hAnsi="Times New Roman"/>
          <w:bCs/>
          <w:sz w:val="20"/>
          <w:szCs w:val="20"/>
        </w:rPr>
        <w:t xml:space="preserve"> made a motion to </w:t>
      </w:r>
      <w:r w:rsidR="00112A67">
        <w:rPr>
          <w:rFonts w:ascii="Times New Roman" w:hAnsi="Times New Roman"/>
          <w:bCs/>
          <w:sz w:val="20"/>
          <w:szCs w:val="20"/>
        </w:rPr>
        <w:t>decline to contract with Woodland Center</w:t>
      </w:r>
      <w:r>
        <w:rPr>
          <w:rFonts w:ascii="Times New Roman" w:hAnsi="Times New Roman"/>
          <w:bCs/>
          <w:sz w:val="20"/>
          <w:szCs w:val="20"/>
        </w:rPr>
        <w:t xml:space="preserve">, seconded by Commissioner </w:t>
      </w:r>
      <w:r w:rsidR="00112A67">
        <w:rPr>
          <w:rFonts w:ascii="Times New Roman" w:hAnsi="Times New Roman"/>
          <w:bCs/>
          <w:sz w:val="20"/>
          <w:szCs w:val="20"/>
        </w:rPr>
        <w:t>Ken Johnson</w:t>
      </w:r>
      <w:r>
        <w:rPr>
          <w:rFonts w:ascii="Times New Roman" w:hAnsi="Times New Roman"/>
          <w:bCs/>
          <w:sz w:val="20"/>
          <w:szCs w:val="20"/>
        </w:rPr>
        <w:t>, MCU</w:t>
      </w:r>
    </w:p>
    <w:p w:rsidR="00AD4924" w:rsidRPr="00AD4924" w:rsidRDefault="00112A67" w:rsidP="00AD4924">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COVID Policy Update</w:t>
      </w:r>
      <w:r w:rsidR="00AD4924">
        <w:rPr>
          <w:rFonts w:ascii="Times New Roman" w:hAnsi="Times New Roman"/>
          <w:b/>
          <w:bCs/>
          <w:sz w:val="20"/>
          <w:szCs w:val="20"/>
          <w:u w:val="single"/>
        </w:rPr>
        <w:t>:</w:t>
      </w:r>
    </w:p>
    <w:p w:rsidR="00AD4924" w:rsidRDefault="00AD4924" w:rsidP="00AD4924">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 deputy director</w:t>
      </w:r>
      <w:r w:rsidR="00112A67">
        <w:rPr>
          <w:rFonts w:ascii="Times New Roman" w:hAnsi="Times New Roman"/>
          <w:bCs/>
          <w:sz w:val="20"/>
          <w:szCs w:val="20"/>
        </w:rPr>
        <w:t xml:space="preserve"> reviewed changes to the COVID Policy per new CDC recommendations</w:t>
      </w:r>
      <w:r>
        <w:rPr>
          <w:rFonts w:ascii="Times New Roman" w:hAnsi="Times New Roman"/>
          <w:bCs/>
          <w:sz w:val="20"/>
          <w:szCs w:val="20"/>
        </w:rPr>
        <w:t>.</w:t>
      </w:r>
      <w:r w:rsidR="00112A67">
        <w:rPr>
          <w:rFonts w:ascii="Times New Roman" w:hAnsi="Times New Roman"/>
          <w:bCs/>
          <w:sz w:val="20"/>
          <w:szCs w:val="20"/>
        </w:rPr>
        <w:t xml:space="preserve">  After discussion on the frequency of changes being made by the CDC</w:t>
      </w:r>
      <w:r>
        <w:rPr>
          <w:rFonts w:ascii="Times New Roman" w:hAnsi="Times New Roman"/>
          <w:bCs/>
          <w:sz w:val="20"/>
          <w:szCs w:val="20"/>
        </w:rPr>
        <w:t xml:space="preserve"> Commissioner </w:t>
      </w:r>
      <w:r w:rsidR="00112A67">
        <w:rPr>
          <w:rFonts w:ascii="Times New Roman" w:hAnsi="Times New Roman"/>
          <w:bCs/>
          <w:sz w:val="20"/>
          <w:szCs w:val="20"/>
        </w:rPr>
        <w:t>Troy Johnson</w:t>
      </w:r>
      <w:r>
        <w:rPr>
          <w:rFonts w:ascii="Times New Roman" w:hAnsi="Times New Roman"/>
          <w:bCs/>
          <w:sz w:val="20"/>
          <w:szCs w:val="20"/>
        </w:rPr>
        <w:t xml:space="preserve"> </w:t>
      </w:r>
      <w:r w:rsidR="00112A67">
        <w:rPr>
          <w:rFonts w:ascii="Times New Roman" w:hAnsi="Times New Roman"/>
          <w:bCs/>
          <w:sz w:val="20"/>
          <w:szCs w:val="20"/>
        </w:rPr>
        <w:t>made a motion approving our human resources to adapt the COVID policy in accordance with CDC guidelines</w:t>
      </w:r>
      <w:r>
        <w:rPr>
          <w:rFonts w:ascii="Times New Roman" w:hAnsi="Times New Roman"/>
          <w:bCs/>
          <w:sz w:val="20"/>
          <w:szCs w:val="20"/>
        </w:rPr>
        <w:t xml:space="preserve"> seconded by Commissioner </w:t>
      </w:r>
      <w:r w:rsidR="00112A67">
        <w:rPr>
          <w:rFonts w:ascii="Times New Roman" w:hAnsi="Times New Roman"/>
          <w:bCs/>
          <w:sz w:val="20"/>
          <w:szCs w:val="20"/>
        </w:rPr>
        <w:t>Sperr, MCU</w:t>
      </w:r>
    </w:p>
    <w:p w:rsidR="00B36302" w:rsidRPr="0066526E" w:rsidRDefault="00AB1AB7" w:rsidP="0066526E">
      <w:pPr>
        <w:widowControl w:val="0"/>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sidRPr="0066526E">
        <w:rPr>
          <w:rFonts w:ascii="Times New Roman" w:hAnsi="Times New Roman"/>
          <w:bCs/>
          <w:sz w:val="20"/>
          <w:szCs w:val="20"/>
        </w:rPr>
        <w:t xml:space="preserve">  </w:t>
      </w:r>
    </w:p>
    <w:p w:rsidR="00AB1AB7" w:rsidRDefault="00AB1AB7" w:rsidP="00AB1AB7">
      <w:pPr>
        <w:widowControl w:val="0"/>
        <w:tabs>
          <w:tab w:val="left" w:pos="1080"/>
          <w:tab w:val="left" w:pos="2160"/>
          <w:tab w:val="left" w:pos="7200"/>
        </w:tabs>
        <w:autoSpaceDE w:val="0"/>
        <w:autoSpaceDN w:val="0"/>
        <w:adjustRightInd w:val="0"/>
        <w:spacing w:after="0" w:line="240" w:lineRule="auto"/>
        <w:ind w:left="360"/>
        <w:rPr>
          <w:rFonts w:ascii="Times New Roman" w:hAnsi="Times New Roman"/>
          <w:b/>
          <w:bCs/>
          <w:sz w:val="20"/>
          <w:szCs w:val="20"/>
        </w:rPr>
      </w:pPr>
    </w:p>
    <w:p w:rsidR="00AB1AB7" w:rsidRDefault="00AB1AB7" w:rsidP="00AB1AB7">
      <w:pPr>
        <w:widowControl w:val="0"/>
        <w:tabs>
          <w:tab w:val="left" w:pos="1080"/>
          <w:tab w:val="left" w:pos="2160"/>
          <w:tab w:val="left" w:pos="7200"/>
        </w:tabs>
        <w:autoSpaceDE w:val="0"/>
        <w:autoSpaceDN w:val="0"/>
        <w:adjustRightInd w:val="0"/>
        <w:spacing w:after="0" w:line="240" w:lineRule="auto"/>
        <w:ind w:left="360"/>
        <w:rPr>
          <w:rFonts w:ascii="Times New Roman" w:hAnsi="Times New Roman"/>
          <w:b/>
          <w:bCs/>
          <w:sz w:val="20"/>
          <w:szCs w:val="20"/>
        </w:rPr>
      </w:pPr>
      <w:r>
        <w:rPr>
          <w:rFonts w:ascii="Times New Roman" w:hAnsi="Times New Roman"/>
          <w:b/>
          <w:bCs/>
          <w:sz w:val="20"/>
          <w:szCs w:val="20"/>
        </w:rPr>
        <w:t>Report from Board Appointments:</w:t>
      </w:r>
    </w:p>
    <w:p w:rsidR="00AB1AB7" w:rsidRDefault="00AB1AB7" w:rsidP="00AB1AB7">
      <w:pPr>
        <w:pStyle w:val="ListParagraph"/>
        <w:widowControl w:val="0"/>
        <w:numPr>
          <w:ilvl w:val="0"/>
          <w:numId w:val="36"/>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Lakeland Mental Health Center……………………… K. Johnson/Haggerty</w:t>
      </w:r>
    </w:p>
    <w:p w:rsidR="00AB1AB7" w:rsidRDefault="00AB1AB7" w:rsidP="00AB1AB7">
      <w:pPr>
        <w:pStyle w:val="ListParagraph"/>
        <w:widowControl w:val="0"/>
        <w:numPr>
          <w:ilvl w:val="0"/>
          <w:numId w:val="36"/>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Horizon Community Health Board……… …………...Sperr/Walvatne/Lindor/Wagner</w:t>
      </w:r>
    </w:p>
    <w:p w:rsidR="00AB1AB7" w:rsidRDefault="00AB1AB7" w:rsidP="00AB1AB7">
      <w:pPr>
        <w:pStyle w:val="ListParagraph"/>
        <w:widowControl w:val="0"/>
        <w:numPr>
          <w:ilvl w:val="0"/>
          <w:numId w:val="36"/>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PrimeWest Health County Based Purchasing…………Wagner/K. Johnson/T. Johnson</w:t>
      </w:r>
    </w:p>
    <w:p w:rsidR="00AB1AB7" w:rsidRDefault="00AB1AB7" w:rsidP="00AB1AB7">
      <w:pPr>
        <w:pStyle w:val="ListParagraph"/>
        <w:widowControl w:val="0"/>
        <w:numPr>
          <w:ilvl w:val="0"/>
          <w:numId w:val="36"/>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West Central Community Action INC……………….. Rogahn/K. Johnson</w:t>
      </w:r>
    </w:p>
    <w:p w:rsidR="00AB1AB7" w:rsidRDefault="00AB1AB7" w:rsidP="00AB1AB7">
      <w:pPr>
        <w:pStyle w:val="ListParagraph"/>
        <w:widowControl w:val="0"/>
        <w:numPr>
          <w:ilvl w:val="0"/>
          <w:numId w:val="36"/>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Agency on Aging……………………………………. Lindor/LaValley</w:t>
      </w:r>
    </w:p>
    <w:p w:rsidR="00AB1AB7" w:rsidRDefault="00AB1AB7" w:rsidP="00AB1AB7">
      <w:pPr>
        <w:pStyle w:val="ListParagraph"/>
        <w:widowControl w:val="0"/>
        <w:numPr>
          <w:ilvl w:val="0"/>
          <w:numId w:val="36"/>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Child Protection Pre-Placement……………………..  T. Johnson/Haggerty</w:t>
      </w:r>
    </w:p>
    <w:p w:rsidR="00AB1AB7" w:rsidRDefault="00AB1AB7" w:rsidP="00AB1AB7">
      <w:pPr>
        <w:pStyle w:val="ListParagraph"/>
        <w:widowControl w:val="0"/>
        <w:numPr>
          <w:ilvl w:val="0"/>
          <w:numId w:val="36"/>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Rainbow Rider………………………………………. LaValley/Walvatne/Gerde/Rogahn</w:t>
      </w:r>
    </w:p>
    <w:p w:rsidR="00AB1AB7" w:rsidRPr="00AB1AB7" w:rsidRDefault="00AB1AB7" w:rsidP="00AB1AB7">
      <w:pPr>
        <w:pStyle w:val="ListParagraph"/>
        <w:widowControl w:val="0"/>
        <w:numPr>
          <w:ilvl w:val="0"/>
          <w:numId w:val="36"/>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R4S Governing and Executive Board……………….  K. Johnson/Rogahn</w:t>
      </w:r>
    </w:p>
    <w:p w:rsidR="000E0539" w:rsidRDefault="000E0539" w:rsidP="00555B1A">
      <w:pPr>
        <w:widowControl w:val="0"/>
        <w:tabs>
          <w:tab w:val="left" w:pos="1080"/>
          <w:tab w:val="left" w:pos="2160"/>
          <w:tab w:val="left" w:pos="7200"/>
        </w:tabs>
        <w:autoSpaceDE w:val="0"/>
        <w:autoSpaceDN w:val="0"/>
        <w:adjustRightInd w:val="0"/>
        <w:spacing w:after="0" w:line="240" w:lineRule="auto"/>
        <w:rPr>
          <w:rFonts w:ascii="Times New Roman" w:hAnsi="Times New Roman"/>
          <w:bCs/>
          <w:sz w:val="20"/>
          <w:szCs w:val="20"/>
        </w:rPr>
      </w:pPr>
    </w:p>
    <w:p w:rsidR="00ED5E49" w:rsidRDefault="005E10D6">
      <w:pPr>
        <w:widowControl w:val="0"/>
        <w:suppressAutoHyphen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The meeting was adjourned</w:t>
      </w:r>
      <w:r w:rsidR="009770FA">
        <w:rPr>
          <w:rFonts w:ascii="Times New Roman" w:hAnsi="Times New Roman"/>
          <w:bCs/>
          <w:sz w:val="20"/>
          <w:szCs w:val="20"/>
        </w:rPr>
        <w:t xml:space="preserve"> by C</w:t>
      </w:r>
      <w:r w:rsidR="00687A3A">
        <w:rPr>
          <w:rFonts w:ascii="Times New Roman" w:hAnsi="Times New Roman"/>
          <w:bCs/>
          <w:sz w:val="20"/>
          <w:szCs w:val="20"/>
        </w:rPr>
        <w:t>hairman</w:t>
      </w:r>
      <w:r w:rsidR="009770FA">
        <w:rPr>
          <w:rFonts w:ascii="Times New Roman" w:hAnsi="Times New Roman"/>
          <w:bCs/>
          <w:sz w:val="20"/>
          <w:szCs w:val="20"/>
        </w:rPr>
        <w:t xml:space="preserve"> </w:t>
      </w:r>
      <w:r w:rsidR="00687A3A">
        <w:rPr>
          <w:rFonts w:ascii="Times New Roman" w:hAnsi="Times New Roman"/>
          <w:bCs/>
          <w:sz w:val="20"/>
          <w:szCs w:val="20"/>
        </w:rPr>
        <w:t>Rogahn</w:t>
      </w:r>
      <w:r w:rsidR="00C57E5A">
        <w:rPr>
          <w:rFonts w:ascii="Times New Roman" w:hAnsi="Times New Roman"/>
          <w:bCs/>
          <w:sz w:val="20"/>
          <w:szCs w:val="20"/>
        </w:rPr>
        <w:t>.</w:t>
      </w:r>
      <w:r w:rsidR="00AB1AB7">
        <w:rPr>
          <w:rFonts w:ascii="Times New Roman" w:hAnsi="Times New Roman"/>
          <w:bCs/>
          <w:sz w:val="20"/>
          <w:szCs w:val="20"/>
        </w:rPr>
        <w:t xml:space="preserve"> At 1</w:t>
      </w:r>
      <w:r w:rsidR="00112A67">
        <w:rPr>
          <w:rFonts w:ascii="Times New Roman" w:hAnsi="Times New Roman"/>
          <w:bCs/>
          <w:sz w:val="20"/>
          <w:szCs w:val="20"/>
        </w:rPr>
        <w:t>1:59</w:t>
      </w:r>
      <w:bookmarkStart w:id="1" w:name="_GoBack"/>
      <w:bookmarkEnd w:id="1"/>
      <w:r w:rsidR="00112A67">
        <w:rPr>
          <w:rFonts w:ascii="Times New Roman" w:hAnsi="Times New Roman"/>
          <w:bCs/>
          <w:sz w:val="20"/>
          <w:szCs w:val="20"/>
        </w:rPr>
        <w:t xml:space="preserve"> </w:t>
      </w:r>
      <w:r w:rsidR="00AB1AB7">
        <w:rPr>
          <w:rFonts w:ascii="Times New Roman" w:hAnsi="Times New Roman"/>
          <w:bCs/>
          <w:sz w:val="20"/>
          <w:szCs w:val="20"/>
        </w:rPr>
        <w:t>am</w:t>
      </w:r>
    </w:p>
    <w:p w:rsidR="00AB1AB7" w:rsidRDefault="00AB1AB7">
      <w:pPr>
        <w:widowControl w:val="0"/>
        <w:suppressAutoHyphens/>
        <w:autoSpaceDE w:val="0"/>
        <w:autoSpaceDN w:val="0"/>
        <w:adjustRightInd w:val="0"/>
        <w:spacing w:after="0" w:line="240" w:lineRule="auto"/>
        <w:rPr>
          <w:rFonts w:ascii="Times New Roman" w:hAnsi="Times New Roman"/>
          <w:bCs/>
          <w:sz w:val="20"/>
          <w:szCs w:val="20"/>
        </w:rPr>
      </w:pPr>
    </w:p>
    <w:p w:rsidR="00AB1AB7" w:rsidRDefault="00AB1AB7">
      <w:pPr>
        <w:widowControl w:val="0"/>
        <w:suppressAutoHyphens/>
        <w:autoSpaceDE w:val="0"/>
        <w:autoSpaceDN w:val="0"/>
        <w:adjustRightInd w:val="0"/>
        <w:spacing w:after="0" w:line="240" w:lineRule="auto"/>
        <w:rPr>
          <w:rFonts w:ascii="Times New Roman" w:hAnsi="Times New Roman"/>
          <w:bCs/>
          <w:sz w:val="20"/>
          <w:szCs w:val="20"/>
        </w:rPr>
      </w:pPr>
    </w:p>
    <w:p w:rsidR="00A22CFA" w:rsidRDefault="00A22CFA">
      <w:pPr>
        <w:widowControl w:val="0"/>
        <w:suppressAutoHyphens/>
        <w:autoSpaceDE w:val="0"/>
        <w:autoSpaceDN w:val="0"/>
        <w:adjustRightInd w:val="0"/>
        <w:spacing w:after="0" w:line="240" w:lineRule="auto"/>
        <w:rPr>
          <w:rFonts w:ascii="Times New Roman" w:hAnsi="Times New Roman"/>
          <w:sz w:val="20"/>
          <w:szCs w:val="20"/>
        </w:rPr>
      </w:pPr>
    </w:p>
    <w:p w:rsidR="00A22CFA" w:rsidRDefault="00A22CFA">
      <w:pPr>
        <w:widowControl w:val="0"/>
        <w:suppressAutoHyphens/>
        <w:autoSpaceDE w:val="0"/>
        <w:autoSpaceDN w:val="0"/>
        <w:adjustRightInd w:val="0"/>
        <w:spacing w:after="0" w:line="240" w:lineRule="auto"/>
        <w:rPr>
          <w:rFonts w:ascii="Times New Roman" w:hAnsi="Times New Roman"/>
          <w:sz w:val="20"/>
          <w:szCs w:val="20"/>
        </w:rPr>
      </w:pPr>
    </w:p>
    <w:p w:rsidR="00A22CFA" w:rsidRDefault="00A22CFA">
      <w:pPr>
        <w:widowControl w:val="0"/>
        <w:suppressAutoHyphens/>
        <w:autoSpaceDE w:val="0"/>
        <w:autoSpaceDN w:val="0"/>
        <w:adjustRightInd w:val="0"/>
        <w:spacing w:after="0" w:line="240" w:lineRule="auto"/>
        <w:rPr>
          <w:rFonts w:ascii="Times New Roman" w:hAnsi="Times New Roman"/>
          <w:sz w:val="20"/>
          <w:szCs w:val="20"/>
        </w:rPr>
      </w:pPr>
    </w:p>
    <w:p w:rsidR="00A22CFA" w:rsidRDefault="00A22CFA">
      <w:pPr>
        <w:widowControl w:val="0"/>
        <w:suppressAutoHyphens/>
        <w:autoSpaceDE w:val="0"/>
        <w:autoSpaceDN w:val="0"/>
        <w:adjustRightInd w:val="0"/>
        <w:spacing w:after="0" w:line="240" w:lineRule="auto"/>
        <w:rPr>
          <w:rFonts w:ascii="Times New Roman" w:hAnsi="Times New Roman"/>
          <w:sz w:val="20"/>
          <w:szCs w:val="20"/>
        </w:rPr>
      </w:pPr>
    </w:p>
    <w:p w:rsidR="00ED5E49" w:rsidRPr="00856A77" w:rsidRDefault="00ED5E49" w:rsidP="00856A77">
      <w:pPr>
        <w:widowControl w:val="0"/>
        <w:suppressAutoHyphens/>
        <w:autoSpaceDE w:val="0"/>
        <w:autoSpaceDN w:val="0"/>
        <w:adjustRightInd w:val="0"/>
        <w:spacing w:after="0" w:line="240" w:lineRule="auto"/>
        <w:rPr>
          <w:rFonts w:ascii="Times New Roman" w:hAnsi="Times New Roman"/>
          <w:sz w:val="20"/>
          <w:szCs w:val="20"/>
        </w:rPr>
      </w:pP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sidR="00856A77">
        <w:rPr>
          <w:rFonts w:ascii="Times New Roman" w:hAnsi="Times New Roman"/>
          <w:sz w:val="20"/>
          <w:szCs w:val="20"/>
        </w:rPr>
        <w:t xml:space="preserve">                    ______________________________________</w:t>
      </w:r>
    </w:p>
    <w:p w:rsidR="00ED5E49" w:rsidRPr="008E7EBF" w:rsidRDefault="008E7EBF" w:rsidP="00856A77">
      <w:pPr>
        <w:widowControl w:val="0"/>
        <w:suppressAutoHyphen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Board Chair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085EEF">
        <w:rPr>
          <w:rFonts w:ascii="Times New Roman" w:hAnsi="Times New Roman"/>
          <w:sz w:val="20"/>
          <w:szCs w:val="20"/>
        </w:rPr>
        <w:t>Board Secretary</w:t>
      </w:r>
      <w:r>
        <w:rPr>
          <w:rFonts w:ascii="Times New Roman" w:hAnsi="Times New Roman"/>
          <w:sz w:val="20"/>
          <w:szCs w:val="20"/>
        </w:rPr>
        <w:tab/>
      </w:r>
    </w:p>
    <w:sectPr w:rsidR="00ED5E49" w:rsidRPr="008E7EBF" w:rsidSect="003F7930">
      <w:pgSz w:w="12240" w:h="20160" w:code="5"/>
      <w:pgMar w:top="450" w:right="990" w:bottom="90" w:left="117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DCE"/>
    <w:multiLevelType w:val="hybridMultilevel"/>
    <w:tmpl w:val="030AF6F6"/>
    <w:lvl w:ilvl="0" w:tplc="BC70AE42">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02DD4"/>
    <w:multiLevelType w:val="hybridMultilevel"/>
    <w:tmpl w:val="B86A4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76387"/>
    <w:multiLevelType w:val="hybridMultilevel"/>
    <w:tmpl w:val="0428E6F4"/>
    <w:lvl w:ilvl="0" w:tplc="A9665AC0">
      <w:start w:val="1"/>
      <w:numFmt w:val="upperLetter"/>
      <w:lvlText w:val="%1."/>
      <w:lvlJc w:val="left"/>
      <w:pPr>
        <w:ind w:left="750" w:hanging="39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652C4"/>
    <w:multiLevelType w:val="hybridMultilevel"/>
    <w:tmpl w:val="3D903484"/>
    <w:lvl w:ilvl="0" w:tplc="6024D2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8B2AFB"/>
    <w:multiLevelType w:val="hybridMultilevel"/>
    <w:tmpl w:val="DB26BD54"/>
    <w:lvl w:ilvl="0" w:tplc="D6B0DEB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03D92"/>
    <w:multiLevelType w:val="hybridMultilevel"/>
    <w:tmpl w:val="7062E286"/>
    <w:lvl w:ilvl="0" w:tplc="849491B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F540D8"/>
    <w:multiLevelType w:val="hybridMultilevel"/>
    <w:tmpl w:val="649E9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40C43"/>
    <w:multiLevelType w:val="hybridMultilevel"/>
    <w:tmpl w:val="71B6B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83B1D"/>
    <w:multiLevelType w:val="hybridMultilevel"/>
    <w:tmpl w:val="F4CCBD4C"/>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832A5"/>
    <w:multiLevelType w:val="hybridMultilevel"/>
    <w:tmpl w:val="FA9E41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86CF9"/>
    <w:multiLevelType w:val="hybridMultilevel"/>
    <w:tmpl w:val="FC6E9E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311E2"/>
    <w:multiLevelType w:val="hybridMultilevel"/>
    <w:tmpl w:val="D16A4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C1DB8"/>
    <w:multiLevelType w:val="hybridMultilevel"/>
    <w:tmpl w:val="3E28180A"/>
    <w:lvl w:ilvl="0" w:tplc="6FB010A8">
      <w:start w:val="1"/>
      <w:numFmt w:val="upperLetter"/>
      <w:lvlText w:val="%1."/>
      <w:lvlJc w:val="left"/>
      <w:pPr>
        <w:ind w:left="408" w:hanging="360"/>
      </w:pPr>
      <w:rPr>
        <w:rFonts w:hint="default"/>
        <w:u w:val="none"/>
      </w:rPr>
    </w:lvl>
    <w:lvl w:ilvl="1" w:tplc="04090019">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37E504EE"/>
    <w:multiLevelType w:val="hybridMultilevel"/>
    <w:tmpl w:val="D5CEE574"/>
    <w:lvl w:ilvl="0" w:tplc="F4FAA82A">
      <w:start w:val="2"/>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90CB4"/>
    <w:multiLevelType w:val="hybridMultilevel"/>
    <w:tmpl w:val="7AE631DA"/>
    <w:lvl w:ilvl="0" w:tplc="5CA24D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3360E9"/>
    <w:multiLevelType w:val="hybridMultilevel"/>
    <w:tmpl w:val="90DA84EC"/>
    <w:lvl w:ilvl="0" w:tplc="6E74D8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3D06C2"/>
    <w:multiLevelType w:val="hybridMultilevel"/>
    <w:tmpl w:val="6A40A84C"/>
    <w:lvl w:ilvl="0" w:tplc="87CC0EFC">
      <w:start w:val="13"/>
      <w:numFmt w:val="upperLetter"/>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18A0935"/>
    <w:multiLevelType w:val="hybridMultilevel"/>
    <w:tmpl w:val="27183F7A"/>
    <w:lvl w:ilvl="0" w:tplc="0409000B">
      <w:start w:val="1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87EEC"/>
    <w:multiLevelType w:val="hybridMultilevel"/>
    <w:tmpl w:val="DBD2976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A5A84"/>
    <w:multiLevelType w:val="hybridMultilevel"/>
    <w:tmpl w:val="2A927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C715C"/>
    <w:multiLevelType w:val="hybridMultilevel"/>
    <w:tmpl w:val="1BC6C24A"/>
    <w:lvl w:ilvl="0" w:tplc="1C040CEC">
      <w:start w:val="10"/>
      <w:numFmt w:val="upperLetter"/>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9D5C58"/>
    <w:multiLevelType w:val="hybridMultilevel"/>
    <w:tmpl w:val="3EEA2092"/>
    <w:lvl w:ilvl="0" w:tplc="03CE7538">
      <w:start w:val="1"/>
      <w:numFmt w:val="upperLetter"/>
      <w:lvlText w:val="%1."/>
      <w:lvlJc w:val="left"/>
      <w:pPr>
        <w:ind w:left="540" w:hanging="360"/>
      </w:pPr>
      <w:rPr>
        <w:rFonts w:hint="default"/>
        <w:b w:val="0"/>
        <w:u w:val="none"/>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2" w15:restartNumberingAfterBreak="0">
    <w:nsid w:val="56860D92"/>
    <w:multiLevelType w:val="hybridMultilevel"/>
    <w:tmpl w:val="02909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1B4E34"/>
    <w:multiLevelType w:val="hybridMultilevel"/>
    <w:tmpl w:val="4AE82DCC"/>
    <w:lvl w:ilvl="0" w:tplc="A6602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4C7AF4"/>
    <w:multiLevelType w:val="hybridMultilevel"/>
    <w:tmpl w:val="882EF70E"/>
    <w:lvl w:ilvl="0" w:tplc="60D2E136">
      <w:start w:val="9"/>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4C7005"/>
    <w:multiLevelType w:val="hybridMultilevel"/>
    <w:tmpl w:val="149AB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266BE"/>
    <w:multiLevelType w:val="hybridMultilevel"/>
    <w:tmpl w:val="74428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D5083"/>
    <w:multiLevelType w:val="hybridMultilevel"/>
    <w:tmpl w:val="6F0CA954"/>
    <w:lvl w:ilvl="0" w:tplc="6E1C9362">
      <w:start w:val="1"/>
      <w:numFmt w:val="upp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8948BE"/>
    <w:multiLevelType w:val="hybridMultilevel"/>
    <w:tmpl w:val="DB8AC16C"/>
    <w:lvl w:ilvl="0" w:tplc="1744F71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53266"/>
    <w:multiLevelType w:val="hybridMultilevel"/>
    <w:tmpl w:val="FE0CB2C6"/>
    <w:lvl w:ilvl="0" w:tplc="2F5C42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B65555A"/>
    <w:multiLevelType w:val="hybridMultilevel"/>
    <w:tmpl w:val="9A309856"/>
    <w:lvl w:ilvl="0" w:tplc="B9240A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FC5BB1"/>
    <w:multiLevelType w:val="hybridMultilevel"/>
    <w:tmpl w:val="5F7CAB5A"/>
    <w:lvl w:ilvl="0" w:tplc="AD12067E">
      <w:start w:val="1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7A176F"/>
    <w:multiLevelType w:val="hybridMultilevel"/>
    <w:tmpl w:val="B0C04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437071"/>
    <w:multiLevelType w:val="hybridMultilevel"/>
    <w:tmpl w:val="74764868"/>
    <w:lvl w:ilvl="0" w:tplc="04090015">
      <w:start w:val="1"/>
      <w:numFmt w:val="upperLetter"/>
      <w:lvlText w:val="%1."/>
      <w:lvlJc w:val="left"/>
      <w:pPr>
        <w:ind w:left="189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548254F"/>
    <w:multiLevelType w:val="hybridMultilevel"/>
    <w:tmpl w:val="85EA0B0A"/>
    <w:lvl w:ilvl="0" w:tplc="04AC75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415C09"/>
    <w:multiLevelType w:val="hybridMultilevel"/>
    <w:tmpl w:val="7F9AB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2"/>
  </w:num>
  <w:num w:numId="3">
    <w:abstractNumId w:val="2"/>
  </w:num>
  <w:num w:numId="4">
    <w:abstractNumId w:val="21"/>
  </w:num>
  <w:num w:numId="5">
    <w:abstractNumId w:val="13"/>
  </w:num>
  <w:num w:numId="6">
    <w:abstractNumId w:val="28"/>
  </w:num>
  <w:num w:numId="7">
    <w:abstractNumId w:val="12"/>
  </w:num>
  <w:num w:numId="8">
    <w:abstractNumId w:val="17"/>
  </w:num>
  <w:num w:numId="9">
    <w:abstractNumId w:val="0"/>
  </w:num>
  <w:num w:numId="10">
    <w:abstractNumId w:val="25"/>
  </w:num>
  <w:num w:numId="11">
    <w:abstractNumId w:val="1"/>
  </w:num>
  <w:num w:numId="12">
    <w:abstractNumId w:val="35"/>
  </w:num>
  <w:num w:numId="13">
    <w:abstractNumId w:val="31"/>
  </w:num>
  <w:num w:numId="14">
    <w:abstractNumId w:val="20"/>
  </w:num>
  <w:num w:numId="15">
    <w:abstractNumId w:val="24"/>
  </w:num>
  <w:num w:numId="16">
    <w:abstractNumId w:val="16"/>
  </w:num>
  <w:num w:numId="17">
    <w:abstractNumId w:val="6"/>
  </w:num>
  <w:num w:numId="18">
    <w:abstractNumId w:val="11"/>
  </w:num>
  <w:num w:numId="19">
    <w:abstractNumId w:val="4"/>
  </w:num>
  <w:num w:numId="20">
    <w:abstractNumId w:val="27"/>
  </w:num>
  <w:num w:numId="21">
    <w:abstractNumId w:val="5"/>
  </w:num>
  <w:num w:numId="22">
    <w:abstractNumId w:val="7"/>
  </w:num>
  <w:num w:numId="23">
    <w:abstractNumId w:val="14"/>
  </w:num>
  <w:num w:numId="24">
    <w:abstractNumId w:val="15"/>
  </w:num>
  <w:num w:numId="25">
    <w:abstractNumId w:val="19"/>
  </w:num>
  <w:num w:numId="26">
    <w:abstractNumId w:val="9"/>
  </w:num>
  <w:num w:numId="27">
    <w:abstractNumId w:val="34"/>
  </w:num>
  <w:num w:numId="28">
    <w:abstractNumId w:val="29"/>
  </w:num>
  <w:num w:numId="29">
    <w:abstractNumId w:val="10"/>
  </w:num>
  <w:num w:numId="30">
    <w:abstractNumId w:val="3"/>
  </w:num>
  <w:num w:numId="31">
    <w:abstractNumId w:val="18"/>
  </w:num>
  <w:num w:numId="32">
    <w:abstractNumId w:val="22"/>
  </w:num>
  <w:num w:numId="33">
    <w:abstractNumId w:val="30"/>
  </w:num>
  <w:num w:numId="34">
    <w:abstractNumId w:val="23"/>
  </w:num>
  <w:num w:numId="35">
    <w:abstractNumId w:val="8"/>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49"/>
    <w:rsid w:val="000017C2"/>
    <w:rsid w:val="000057D3"/>
    <w:rsid w:val="000128F9"/>
    <w:rsid w:val="0001670C"/>
    <w:rsid w:val="00017C7C"/>
    <w:rsid w:val="00020CBF"/>
    <w:rsid w:val="0002297A"/>
    <w:rsid w:val="00022B96"/>
    <w:rsid w:val="00022E9B"/>
    <w:rsid w:val="000234B0"/>
    <w:rsid w:val="00023702"/>
    <w:rsid w:val="00023776"/>
    <w:rsid w:val="000253B3"/>
    <w:rsid w:val="0002790D"/>
    <w:rsid w:val="00027A61"/>
    <w:rsid w:val="00030CFE"/>
    <w:rsid w:val="00031F25"/>
    <w:rsid w:val="000328FD"/>
    <w:rsid w:val="000338D3"/>
    <w:rsid w:val="00034A07"/>
    <w:rsid w:val="00034DA2"/>
    <w:rsid w:val="00036C90"/>
    <w:rsid w:val="00037DDC"/>
    <w:rsid w:val="000409ED"/>
    <w:rsid w:val="00041AF5"/>
    <w:rsid w:val="0004268A"/>
    <w:rsid w:val="00043BCD"/>
    <w:rsid w:val="0004595C"/>
    <w:rsid w:val="0005406C"/>
    <w:rsid w:val="00055753"/>
    <w:rsid w:val="000558E0"/>
    <w:rsid w:val="00055CD1"/>
    <w:rsid w:val="00060CE8"/>
    <w:rsid w:val="00062711"/>
    <w:rsid w:val="000630C1"/>
    <w:rsid w:val="000639B8"/>
    <w:rsid w:val="00064689"/>
    <w:rsid w:val="00064B0F"/>
    <w:rsid w:val="0006510A"/>
    <w:rsid w:val="000666B7"/>
    <w:rsid w:val="00066CAF"/>
    <w:rsid w:val="00067ED0"/>
    <w:rsid w:val="00070BB3"/>
    <w:rsid w:val="000717B4"/>
    <w:rsid w:val="00074E0B"/>
    <w:rsid w:val="00077794"/>
    <w:rsid w:val="000825F6"/>
    <w:rsid w:val="0008392C"/>
    <w:rsid w:val="0008496E"/>
    <w:rsid w:val="00085EEF"/>
    <w:rsid w:val="00087C57"/>
    <w:rsid w:val="00090E05"/>
    <w:rsid w:val="00093103"/>
    <w:rsid w:val="000936D8"/>
    <w:rsid w:val="00093C7F"/>
    <w:rsid w:val="00094770"/>
    <w:rsid w:val="0009579E"/>
    <w:rsid w:val="000971C6"/>
    <w:rsid w:val="000A0B68"/>
    <w:rsid w:val="000A15BE"/>
    <w:rsid w:val="000A1E6E"/>
    <w:rsid w:val="000A32F3"/>
    <w:rsid w:val="000A723D"/>
    <w:rsid w:val="000B04A7"/>
    <w:rsid w:val="000B15B6"/>
    <w:rsid w:val="000B3803"/>
    <w:rsid w:val="000B3D58"/>
    <w:rsid w:val="000B712D"/>
    <w:rsid w:val="000B7558"/>
    <w:rsid w:val="000C399C"/>
    <w:rsid w:val="000C3B05"/>
    <w:rsid w:val="000C7C17"/>
    <w:rsid w:val="000D1626"/>
    <w:rsid w:val="000D2514"/>
    <w:rsid w:val="000D4683"/>
    <w:rsid w:val="000D49FB"/>
    <w:rsid w:val="000D6990"/>
    <w:rsid w:val="000E0539"/>
    <w:rsid w:val="000E1533"/>
    <w:rsid w:val="000E1997"/>
    <w:rsid w:val="000E2305"/>
    <w:rsid w:val="000E2EA2"/>
    <w:rsid w:val="000E3CA7"/>
    <w:rsid w:val="000E438B"/>
    <w:rsid w:val="000E4472"/>
    <w:rsid w:val="000E7264"/>
    <w:rsid w:val="000F2DB3"/>
    <w:rsid w:val="000F2F91"/>
    <w:rsid w:val="000F43E5"/>
    <w:rsid w:val="000F57CF"/>
    <w:rsid w:val="000F5855"/>
    <w:rsid w:val="000F62C8"/>
    <w:rsid w:val="000F7065"/>
    <w:rsid w:val="00103A18"/>
    <w:rsid w:val="00104168"/>
    <w:rsid w:val="00104263"/>
    <w:rsid w:val="00105E16"/>
    <w:rsid w:val="00106284"/>
    <w:rsid w:val="00106A2D"/>
    <w:rsid w:val="00106C0D"/>
    <w:rsid w:val="00107A63"/>
    <w:rsid w:val="00107FDC"/>
    <w:rsid w:val="00110380"/>
    <w:rsid w:val="00110962"/>
    <w:rsid w:val="00112A67"/>
    <w:rsid w:val="00112E1C"/>
    <w:rsid w:val="00113DEE"/>
    <w:rsid w:val="00114588"/>
    <w:rsid w:val="00114B62"/>
    <w:rsid w:val="001154A8"/>
    <w:rsid w:val="001169F8"/>
    <w:rsid w:val="00116D6E"/>
    <w:rsid w:val="00120CC5"/>
    <w:rsid w:val="00123AD3"/>
    <w:rsid w:val="00124089"/>
    <w:rsid w:val="0012478F"/>
    <w:rsid w:val="0012527E"/>
    <w:rsid w:val="00125BCF"/>
    <w:rsid w:val="00125E43"/>
    <w:rsid w:val="00126054"/>
    <w:rsid w:val="0012781C"/>
    <w:rsid w:val="00130155"/>
    <w:rsid w:val="0013047B"/>
    <w:rsid w:val="00130969"/>
    <w:rsid w:val="00130CD4"/>
    <w:rsid w:val="00131890"/>
    <w:rsid w:val="00137CD2"/>
    <w:rsid w:val="00140962"/>
    <w:rsid w:val="0014200D"/>
    <w:rsid w:val="0014362D"/>
    <w:rsid w:val="00146C18"/>
    <w:rsid w:val="00147084"/>
    <w:rsid w:val="001505A7"/>
    <w:rsid w:val="00150CC2"/>
    <w:rsid w:val="0015339A"/>
    <w:rsid w:val="001533BF"/>
    <w:rsid w:val="00155644"/>
    <w:rsid w:val="001562AD"/>
    <w:rsid w:val="001569CB"/>
    <w:rsid w:val="001649FC"/>
    <w:rsid w:val="00164C82"/>
    <w:rsid w:val="0017189D"/>
    <w:rsid w:val="00173AC3"/>
    <w:rsid w:val="00174ED7"/>
    <w:rsid w:val="0017549B"/>
    <w:rsid w:val="0017729C"/>
    <w:rsid w:val="00177390"/>
    <w:rsid w:val="001775B4"/>
    <w:rsid w:val="001803C1"/>
    <w:rsid w:val="0018105D"/>
    <w:rsid w:val="00181C05"/>
    <w:rsid w:val="0018276D"/>
    <w:rsid w:val="001829F2"/>
    <w:rsid w:val="00185382"/>
    <w:rsid w:val="0018574B"/>
    <w:rsid w:val="00187A37"/>
    <w:rsid w:val="00190DDB"/>
    <w:rsid w:val="0019121B"/>
    <w:rsid w:val="00191468"/>
    <w:rsid w:val="00191A94"/>
    <w:rsid w:val="00192AD1"/>
    <w:rsid w:val="0019387C"/>
    <w:rsid w:val="00193DEA"/>
    <w:rsid w:val="00194238"/>
    <w:rsid w:val="0019515F"/>
    <w:rsid w:val="00195194"/>
    <w:rsid w:val="00196DFD"/>
    <w:rsid w:val="001978E5"/>
    <w:rsid w:val="00197D71"/>
    <w:rsid w:val="001A1C33"/>
    <w:rsid w:val="001A2618"/>
    <w:rsid w:val="001A4058"/>
    <w:rsid w:val="001A4124"/>
    <w:rsid w:val="001A4879"/>
    <w:rsid w:val="001B01A1"/>
    <w:rsid w:val="001B0672"/>
    <w:rsid w:val="001B0928"/>
    <w:rsid w:val="001B50CA"/>
    <w:rsid w:val="001B5445"/>
    <w:rsid w:val="001B546A"/>
    <w:rsid w:val="001C1A0E"/>
    <w:rsid w:val="001C2DBD"/>
    <w:rsid w:val="001D1E6D"/>
    <w:rsid w:val="001D21AD"/>
    <w:rsid w:val="001D27CD"/>
    <w:rsid w:val="001D3A1C"/>
    <w:rsid w:val="001D409C"/>
    <w:rsid w:val="001D447F"/>
    <w:rsid w:val="001D57B0"/>
    <w:rsid w:val="001D66CC"/>
    <w:rsid w:val="001E2876"/>
    <w:rsid w:val="001E47D8"/>
    <w:rsid w:val="001E5CAF"/>
    <w:rsid w:val="001E6DB3"/>
    <w:rsid w:val="001E726B"/>
    <w:rsid w:val="001E7B50"/>
    <w:rsid w:val="001E7BB2"/>
    <w:rsid w:val="001F1817"/>
    <w:rsid w:val="001F2FCC"/>
    <w:rsid w:val="001F3D69"/>
    <w:rsid w:val="001F4058"/>
    <w:rsid w:val="001F5FF8"/>
    <w:rsid w:val="001F61AE"/>
    <w:rsid w:val="001F7979"/>
    <w:rsid w:val="001F7B47"/>
    <w:rsid w:val="00200461"/>
    <w:rsid w:val="0020143E"/>
    <w:rsid w:val="00201632"/>
    <w:rsid w:val="0020409F"/>
    <w:rsid w:val="002040FB"/>
    <w:rsid w:val="00206571"/>
    <w:rsid w:val="00207B85"/>
    <w:rsid w:val="002141F7"/>
    <w:rsid w:val="00215893"/>
    <w:rsid w:val="002200CB"/>
    <w:rsid w:val="0022164A"/>
    <w:rsid w:val="00221A80"/>
    <w:rsid w:val="00222561"/>
    <w:rsid w:val="00222644"/>
    <w:rsid w:val="002243B7"/>
    <w:rsid w:val="00224A92"/>
    <w:rsid w:val="00224D08"/>
    <w:rsid w:val="00224DA8"/>
    <w:rsid w:val="00225654"/>
    <w:rsid w:val="00226CCD"/>
    <w:rsid w:val="002276B0"/>
    <w:rsid w:val="00231D52"/>
    <w:rsid w:val="00231EEE"/>
    <w:rsid w:val="0023349D"/>
    <w:rsid w:val="00233E65"/>
    <w:rsid w:val="00236210"/>
    <w:rsid w:val="00236C6D"/>
    <w:rsid w:val="00237604"/>
    <w:rsid w:val="00241DB3"/>
    <w:rsid w:val="00241DC8"/>
    <w:rsid w:val="00245CA7"/>
    <w:rsid w:val="00245CD9"/>
    <w:rsid w:val="00247495"/>
    <w:rsid w:val="002505B5"/>
    <w:rsid w:val="00250B53"/>
    <w:rsid w:val="00251499"/>
    <w:rsid w:val="002544B8"/>
    <w:rsid w:val="0025479F"/>
    <w:rsid w:val="002556A8"/>
    <w:rsid w:val="00255D2D"/>
    <w:rsid w:val="00260167"/>
    <w:rsid w:val="00261BFD"/>
    <w:rsid w:val="00261F69"/>
    <w:rsid w:val="00262045"/>
    <w:rsid w:val="00262092"/>
    <w:rsid w:val="00263271"/>
    <w:rsid w:val="0026373D"/>
    <w:rsid w:val="0026604C"/>
    <w:rsid w:val="002662C2"/>
    <w:rsid w:val="002705B8"/>
    <w:rsid w:val="0027101A"/>
    <w:rsid w:val="002715C4"/>
    <w:rsid w:val="0027164B"/>
    <w:rsid w:val="00271D8A"/>
    <w:rsid w:val="002725EB"/>
    <w:rsid w:val="00274B08"/>
    <w:rsid w:val="00276F7A"/>
    <w:rsid w:val="00277810"/>
    <w:rsid w:val="00280A76"/>
    <w:rsid w:val="00283E9A"/>
    <w:rsid w:val="00284ECE"/>
    <w:rsid w:val="00285100"/>
    <w:rsid w:val="0028556C"/>
    <w:rsid w:val="00285F31"/>
    <w:rsid w:val="002876F4"/>
    <w:rsid w:val="00287772"/>
    <w:rsid w:val="0029032D"/>
    <w:rsid w:val="002904C9"/>
    <w:rsid w:val="002907BD"/>
    <w:rsid w:val="0029136F"/>
    <w:rsid w:val="00292EA7"/>
    <w:rsid w:val="0029373F"/>
    <w:rsid w:val="00294809"/>
    <w:rsid w:val="002971C6"/>
    <w:rsid w:val="002972E8"/>
    <w:rsid w:val="002A00E2"/>
    <w:rsid w:val="002A1A42"/>
    <w:rsid w:val="002A5211"/>
    <w:rsid w:val="002B0074"/>
    <w:rsid w:val="002B0C50"/>
    <w:rsid w:val="002B20F4"/>
    <w:rsid w:val="002B4F2C"/>
    <w:rsid w:val="002B59F0"/>
    <w:rsid w:val="002B5E42"/>
    <w:rsid w:val="002B6298"/>
    <w:rsid w:val="002B6853"/>
    <w:rsid w:val="002B6B57"/>
    <w:rsid w:val="002B72CF"/>
    <w:rsid w:val="002C07C1"/>
    <w:rsid w:val="002C23A6"/>
    <w:rsid w:val="002C2BB5"/>
    <w:rsid w:val="002C2F1B"/>
    <w:rsid w:val="002C3EB2"/>
    <w:rsid w:val="002C4CED"/>
    <w:rsid w:val="002C51C6"/>
    <w:rsid w:val="002C6A06"/>
    <w:rsid w:val="002D0356"/>
    <w:rsid w:val="002D136C"/>
    <w:rsid w:val="002D2B8F"/>
    <w:rsid w:val="002D318E"/>
    <w:rsid w:val="002D3205"/>
    <w:rsid w:val="002D5E54"/>
    <w:rsid w:val="002D6A9A"/>
    <w:rsid w:val="002D737E"/>
    <w:rsid w:val="002E0C88"/>
    <w:rsid w:val="002E0E7E"/>
    <w:rsid w:val="002E12F7"/>
    <w:rsid w:val="002E3E46"/>
    <w:rsid w:val="002E6D10"/>
    <w:rsid w:val="002E7F3F"/>
    <w:rsid w:val="002F0DB6"/>
    <w:rsid w:val="002F1E8B"/>
    <w:rsid w:val="002F1FB7"/>
    <w:rsid w:val="002F4271"/>
    <w:rsid w:val="002F490D"/>
    <w:rsid w:val="002F7E1D"/>
    <w:rsid w:val="00301213"/>
    <w:rsid w:val="00302524"/>
    <w:rsid w:val="00302ADE"/>
    <w:rsid w:val="003030DE"/>
    <w:rsid w:val="00303B82"/>
    <w:rsid w:val="00303D4E"/>
    <w:rsid w:val="0030672A"/>
    <w:rsid w:val="003068B3"/>
    <w:rsid w:val="00311111"/>
    <w:rsid w:val="00312D89"/>
    <w:rsid w:val="00313235"/>
    <w:rsid w:val="00313765"/>
    <w:rsid w:val="003140FE"/>
    <w:rsid w:val="003149DB"/>
    <w:rsid w:val="00315BD0"/>
    <w:rsid w:val="00316AA3"/>
    <w:rsid w:val="00316FA5"/>
    <w:rsid w:val="00320416"/>
    <w:rsid w:val="0032088B"/>
    <w:rsid w:val="00325B94"/>
    <w:rsid w:val="00326885"/>
    <w:rsid w:val="00327DCE"/>
    <w:rsid w:val="00331E09"/>
    <w:rsid w:val="00333497"/>
    <w:rsid w:val="0033486B"/>
    <w:rsid w:val="00335487"/>
    <w:rsid w:val="003362CA"/>
    <w:rsid w:val="00336FF4"/>
    <w:rsid w:val="00341C39"/>
    <w:rsid w:val="0034246C"/>
    <w:rsid w:val="00343B48"/>
    <w:rsid w:val="00344D53"/>
    <w:rsid w:val="00346B8D"/>
    <w:rsid w:val="00346EC6"/>
    <w:rsid w:val="00347835"/>
    <w:rsid w:val="003479F3"/>
    <w:rsid w:val="00352BC6"/>
    <w:rsid w:val="00354E05"/>
    <w:rsid w:val="0035687D"/>
    <w:rsid w:val="00356BA3"/>
    <w:rsid w:val="00356D85"/>
    <w:rsid w:val="00361DDE"/>
    <w:rsid w:val="00363925"/>
    <w:rsid w:val="003660B4"/>
    <w:rsid w:val="003661B3"/>
    <w:rsid w:val="003677BF"/>
    <w:rsid w:val="00367B72"/>
    <w:rsid w:val="00370749"/>
    <w:rsid w:val="003712B3"/>
    <w:rsid w:val="00372C54"/>
    <w:rsid w:val="003753ED"/>
    <w:rsid w:val="00376621"/>
    <w:rsid w:val="00376672"/>
    <w:rsid w:val="003766D8"/>
    <w:rsid w:val="0037691E"/>
    <w:rsid w:val="00380171"/>
    <w:rsid w:val="00380212"/>
    <w:rsid w:val="00380A8C"/>
    <w:rsid w:val="00380B39"/>
    <w:rsid w:val="00380C73"/>
    <w:rsid w:val="00380D92"/>
    <w:rsid w:val="003817BA"/>
    <w:rsid w:val="00382F66"/>
    <w:rsid w:val="00382FDD"/>
    <w:rsid w:val="003843B2"/>
    <w:rsid w:val="003843EF"/>
    <w:rsid w:val="00384433"/>
    <w:rsid w:val="00385810"/>
    <w:rsid w:val="00385A66"/>
    <w:rsid w:val="00385F89"/>
    <w:rsid w:val="00386AF2"/>
    <w:rsid w:val="003941B4"/>
    <w:rsid w:val="003958B3"/>
    <w:rsid w:val="00395A4A"/>
    <w:rsid w:val="00395D65"/>
    <w:rsid w:val="00395FCC"/>
    <w:rsid w:val="0039611F"/>
    <w:rsid w:val="00397D1F"/>
    <w:rsid w:val="003A1B73"/>
    <w:rsid w:val="003A1BBB"/>
    <w:rsid w:val="003A2980"/>
    <w:rsid w:val="003A2CB2"/>
    <w:rsid w:val="003A3255"/>
    <w:rsid w:val="003A3263"/>
    <w:rsid w:val="003A5D4B"/>
    <w:rsid w:val="003A6356"/>
    <w:rsid w:val="003A635C"/>
    <w:rsid w:val="003A75C1"/>
    <w:rsid w:val="003B02E9"/>
    <w:rsid w:val="003B1F4C"/>
    <w:rsid w:val="003B3716"/>
    <w:rsid w:val="003B39A0"/>
    <w:rsid w:val="003B6535"/>
    <w:rsid w:val="003B6EE9"/>
    <w:rsid w:val="003C1677"/>
    <w:rsid w:val="003C417D"/>
    <w:rsid w:val="003C4ECA"/>
    <w:rsid w:val="003C5AC7"/>
    <w:rsid w:val="003C61D2"/>
    <w:rsid w:val="003C6719"/>
    <w:rsid w:val="003D3186"/>
    <w:rsid w:val="003D4F2A"/>
    <w:rsid w:val="003D57D0"/>
    <w:rsid w:val="003D7603"/>
    <w:rsid w:val="003E11A7"/>
    <w:rsid w:val="003E1450"/>
    <w:rsid w:val="003E3EDB"/>
    <w:rsid w:val="003E443F"/>
    <w:rsid w:val="003E5BC3"/>
    <w:rsid w:val="003F2E65"/>
    <w:rsid w:val="003F3A3E"/>
    <w:rsid w:val="003F427A"/>
    <w:rsid w:val="003F5625"/>
    <w:rsid w:val="003F7579"/>
    <w:rsid w:val="003F7930"/>
    <w:rsid w:val="004018C1"/>
    <w:rsid w:val="00402373"/>
    <w:rsid w:val="00403837"/>
    <w:rsid w:val="004049B7"/>
    <w:rsid w:val="00407DFD"/>
    <w:rsid w:val="0041068D"/>
    <w:rsid w:val="00411519"/>
    <w:rsid w:val="00413F4F"/>
    <w:rsid w:val="00414D36"/>
    <w:rsid w:val="004156FE"/>
    <w:rsid w:val="00415E2C"/>
    <w:rsid w:val="00416F19"/>
    <w:rsid w:val="00417ED7"/>
    <w:rsid w:val="004215ED"/>
    <w:rsid w:val="00421B07"/>
    <w:rsid w:val="00426771"/>
    <w:rsid w:val="004267D9"/>
    <w:rsid w:val="004315D3"/>
    <w:rsid w:val="004355AD"/>
    <w:rsid w:val="004359D8"/>
    <w:rsid w:val="00435B69"/>
    <w:rsid w:val="00435F5E"/>
    <w:rsid w:val="00436506"/>
    <w:rsid w:val="00437CCB"/>
    <w:rsid w:val="004406FE"/>
    <w:rsid w:val="00440C79"/>
    <w:rsid w:val="00441341"/>
    <w:rsid w:val="00442075"/>
    <w:rsid w:val="00442460"/>
    <w:rsid w:val="004431C6"/>
    <w:rsid w:val="0044414C"/>
    <w:rsid w:val="00444F6C"/>
    <w:rsid w:val="00445455"/>
    <w:rsid w:val="00446D75"/>
    <w:rsid w:val="00446F90"/>
    <w:rsid w:val="00447181"/>
    <w:rsid w:val="0045037C"/>
    <w:rsid w:val="00450884"/>
    <w:rsid w:val="00452CBB"/>
    <w:rsid w:val="00452CF1"/>
    <w:rsid w:val="00452D99"/>
    <w:rsid w:val="00454996"/>
    <w:rsid w:val="00455922"/>
    <w:rsid w:val="00457EF4"/>
    <w:rsid w:val="004635B7"/>
    <w:rsid w:val="004655C4"/>
    <w:rsid w:val="00473089"/>
    <w:rsid w:val="00473262"/>
    <w:rsid w:val="004737DB"/>
    <w:rsid w:val="00474127"/>
    <w:rsid w:val="00474B5A"/>
    <w:rsid w:val="00474D4B"/>
    <w:rsid w:val="00475281"/>
    <w:rsid w:val="004756C8"/>
    <w:rsid w:val="0047573F"/>
    <w:rsid w:val="004763DC"/>
    <w:rsid w:val="00483EC7"/>
    <w:rsid w:val="0048588C"/>
    <w:rsid w:val="00485915"/>
    <w:rsid w:val="00492F65"/>
    <w:rsid w:val="00494575"/>
    <w:rsid w:val="004A1E19"/>
    <w:rsid w:val="004A46FC"/>
    <w:rsid w:val="004A4CCC"/>
    <w:rsid w:val="004A741B"/>
    <w:rsid w:val="004B41B2"/>
    <w:rsid w:val="004C12AB"/>
    <w:rsid w:val="004C1A6B"/>
    <w:rsid w:val="004C2378"/>
    <w:rsid w:val="004C3422"/>
    <w:rsid w:val="004C39C3"/>
    <w:rsid w:val="004C52CB"/>
    <w:rsid w:val="004C53BE"/>
    <w:rsid w:val="004C6599"/>
    <w:rsid w:val="004C6F56"/>
    <w:rsid w:val="004C7E46"/>
    <w:rsid w:val="004D1D2B"/>
    <w:rsid w:val="004D2417"/>
    <w:rsid w:val="004D3BB3"/>
    <w:rsid w:val="004D3FB0"/>
    <w:rsid w:val="004D423B"/>
    <w:rsid w:val="004D46C9"/>
    <w:rsid w:val="004D59C6"/>
    <w:rsid w:val="004D6310"/>
    <w:rsid w:val="004D6627"/>
    <w:rsid w:val="004D6EDD"/>
    <w:rsid w:val="004E03C3"/>
    <w:rsid w:val="004E1714"/>
    <w:rsid w:val="004E21F7"/>
    <w:rsid w:val="004E3323"/>
    <w:rsid w:val="004E3E16"/>
    <w:rsid w:val="004E3F1A"/>
    <w:rsid w:val="004E4234"/>
    <w:rsid w:val="004E4A3C"/>
    <w:rsid w:val="004E5896"/>
    <w:rsid w:val="004E5A98"/>
    <w:rsid w:val="004E6977"/>
    <w:rsid w:val="004E7056"/>
    <w:rsid w:val="004F0D23"/>
    <w:rsid w:val="004F18A2"/>
    <w:rsid w:val="004F28F4"/>
    <w:rsid w:val="004F4E87"/>
    <w:rsid w:val="004F601E"/>
    <w:rsid w:val="005029A7"/>
    <w:rsid w:val="0050529A"/>
    <w:rsid w:val="00505D17"/>
    <w:rsid w:val="00506129"/>
    <w:rsid w:val="005067F4"/>
    <w:rsid w:val="00506899"/>
    <w:rsid w:val="00506ACE"/>
    <w:rsid w:val="00507AAC"/>
    <w:rsid w:val="00507F74"/>
    <w:rsid w:val="00510A5E"/>
    <w:rsid w:val="00513634"/>
    <w:rsid w:val="0051483A"/>
    <w:rsid w:val="0051531D"/>
    <w:rsid w:val="00515B8D"/>
    <w:rsid w:val="005169BE"/>
    <w:rsid w:val="005200A5"/>
    <w:rsid w:val="00520478"/>
    <w:rsid w:val="00521832"/>
    <w:rsid w:val="0052434F"/>
    <w:rsid w:val="00525AEC"/>
    <w:rsid w:val="00530248"/>
    <w:rsid w:val="0053149F"/>
    <w:rsid w:val="005323BC"/>
    <w:rsid w:val="005327DD"/>
    <w:rsid w:val="00532976"/>
    <w:rsid w:val="00532A85"/>
    <w:rsid w:val="005333DB"/>
    <w:rsid w:val="00533DBB"/>
    <w:rsid w:val="00534CD0"/>
    <w:rsid w:val="005353E5"/>
    <w:rsid w:val="005359EB"/>
    <w:rsid w:val="0053639D"/>
    <w:rsid w:val="00541249"/>
    <w:rsid w:val="005418AA"/>
    <w:rsid w:val="00542710"/>
    <w:rsid w:val="00543B20"/>
    <w:rsid w:val="005447CF"/>
    <w:rsid w:val="0054581C"/>
    <w:rsid w:val="00547500"/>
    <w:rsid w:val="0054766B"/>
    <w:rsid w:val="00550C10"/>
    <w:rsid w:val="00550C93"/>
    <w:rsid w:val="005512F8"/>
    <w:rsid w:val="0055142A"/>
    <w:rsid w:val="005514B7"/>
    <w:rsid w:val="00551D08"/>
    <w:rsid w:val="00552928"/>
    <w:rsid w:val="00553E20"/>
    <w:rsid w:val="00554550"/>
    <w:rsid w:val="005545B5"/>
    <w:rsid w:val="00554A79"/>
    <w:rsid w:val="00555978"/>
    <w:rsid w:val="00555B1A"/>
    <w:rsid w:val="00556FD8"/>
    <w:rsid w:val="005605A4"/>
    <w:rsid w:val="005610E0"/>
    <w:rsid w:val="00561EB5"/>
    <w:rsid w:val="00565078"/>
    <w:rsid w:val="005707BD"/>
    <w:rsid w:val="00570894"/>
    <w:rsid w:val="00571A63"/>
    <w:rsid w:val="00573CB2"/>
    <w:rsid w:val="00573E4E"/>
    <w:rsid w:val="0057482B"/>
    <w:rsid w:val="00576483"/>
    <w:rsid w:val="00576B88"/>
    <w:rsid w:val="00577A39"/>
    <w:rsid w:val="0058008D"/>
    <w:rsid w:val="005806C3"/>
    <w:rsid w:val="00580A86"/>
    <w:rsid w:val="00581A97"/>
    <w:rsid w:val="00581DEC"/>
    <w:rsid w:val="00583992"/>
    <w:rsid w:val="005845B9"/>
    <w:rsid w:val="00584A9A"/>
    <w:rsid w:val="00584F51"/>
    <w:rsid w:val="00585191"/>
    <w:rsid w:val="00590578"/>
    <w:rsid w:val="005930CE"/>
    <w:rsid w:val="0059341E"/>
    <w:rsid w:val="00593C43"/>
    <w:rsid w:val="005948BA"/>
    <w:rsid w:val="005951BA"/>
    <w:rsid w:val="0059576C"/>
    <w:rsid w:val="00595991"/>
    <w:rsid w:val="00595D79"/>
    <w:rsid w:val="00596409"/>
    <w:rsid w:val="00597BD4"/>
    <w:rsid w:val="005A0067"/>
    <w:rsid w:val="005A0475"/>
    <w:rsid w:val="005A3C9A"/>
    <w:rsid w:val="005A4932"/>
    <w:rsid w:val="005A4ACF"/>
    <w:rsid w:val="005A7967"/>
    <w:rsid w:val="005A7FC1"/>
    <w:rsid w:val="005B2B03"/>
    <w:rsid w:val="005B2B33"/>
    <w:rsid w:val="005B3ABB"/>
    <w:rsid w:val="005B3D53"/>
    <w:rsid w:val="005B41A9"/>
    <w:rsid w:val="005B50CB"/>
    <w:rsid w:val="005B6536"/>
    <w:rsid w:val="005B7394"/>
    <w:rsid w:val="005B743C"/>
    <w:rsid w:val="005C02F3"/>
    <w:rsid w:val="005C097F"/>
    <w:rsid w:val="005C0CC3"/>
    <w:rsid w:val="005C3101"/>
    <w:rsid w:val="005C4420"/>
    <w:rsid w:val="005C4E3F"/>
    <w:rsid w:val="005C5072"/>
    <w:rsid w:val="005C528D"/>
    <w:rsid w:val="005C5626"/>
    <w:rsid w:val="005C5F7A"/>
    <w:rsid w:val="005D0D69"/>
    <w:rsid w:val="005D138F"/>
    <w:rsid w:val="005D59CA"/>
    <w:rsid w:val="005D6E1D"/>
    <w:rsid w:val="005E0C65"/>
    <w:rsid w:val="005E10D6"/>
    <w:rsid w:val="005E2646"/>
    <w:rsid w:val="005E4EFB"/>
    <w:rsid w:val="005E6749"/>
    <w:rsid w:val="005E6AC4"/>
    <w:rsid w:val="005E7C5B"/>
    <w:rsid w:val="005F0340"/>
    <w:rsid w:val="005F1376"/>
    <w:rsid w:val="005F2CD1"/>
    <w:rsid w:val="005F32A9"/>
    <w:rsid w:val="005F3707"/>
    <w:rsid w:val="005F3AA4"/>
    <w:rsid w:val="005F4C2E"/>
    <w:rsid w:val="005F5F56"/>
    <w:rsid w:val="005F76D4"/>
    <w:rsid w:val="00600B78"/>
    <w:rsid w:val="0060154A"/>
    <w:rsid w:val="00604EDC"/>
    <w:rsid w:val="00605A2C"/>
    <w:rsid w:val="00605B18"/>
    <w:rsid w:val="00606D87"/>
    <w:rsid w:val="00607AFA"/>
    <w:rsid w:val="00607DFB"/>
    <w:rsid w:val="0061130D"/>
    <w:rsid w:val="00611C80"/>
    <w:rsid w:val="00611E9C"/>
    <w:rsid w:val="006121E5"/>
    <w:rsid w:val="006138FC"/>
    <w:rsid w:val="0061413F"/>
    <w:rsid w:val="00615709"/>
    <w:rsid w:val="00617B27"/>
    <w:rsid w:val="0062034A"/>
    <w:rsid w:val="00622311"/>
    <w:rsid w:val="00623352"/>
    <w:rsid w:val="00630E08"/>
    <w:rsid w:val="006310C0"/>
    <w:rsid w:val="00631BA1"/>
    <w:rsid w:val="00632460"/>
    <w:rsid w:val="00633CFB"/>
    <w:rsid w:val="00634E98"/>
    <w:rsid w:val="00636934"/>
    <w:rsid w:val="00637482"/>
    <w:rsid w:val="00640DA2"/>
    <w:rsid w:val="00642BFC"/>
    <w:rsid w:val="00643266"/>
    <w:rsid w:val="006444DB"/>
    <w:rsid w:val="006502FD"/>
    <w:rsid w:val="00651DD9"/>
    <w:rsid w:val="00653E4E"/>
    <w:rsid w:val="006568F7"/>
    <w:rsid w:val="00656D23"/>
    <w:rsid w:val="006570B9"/>
    <w:rsid w:val="006609CA"/>
    <w:rsid w:val="00660D3A"/>
    <w:rsid w:val="00661BC9"/>
    <w:rsid w:val="006623C4"/>
    <w:rsid w:val="006645A2"/>
    <w:rsid w:val="0066526E"/>
    <w:rsid w:val="00665BA9"/>
    <w:rsid w:val="006742AA"/>
    <w:rsid w:val="00674B7A"/>
    <w:rsid w:val="00676F1A"/>
    <w:rsid w:val="00677B4E"/>
    <w:rsid w:val="006824EE"/>
    <w:rsid w:val="00687190"/>
    <w:rsid w:val="00687A3A"/>
    <w:rsid w:val="006922B4"/>
    <w:rsid w:val="006924E2"/>
    <w:rsid w:val="00694E7F"/>
    <w:rsid w:val="00695FDB"/>
    <w:rsid w:val="0069793A"/>
    <w:rsid w:val="00697F42"/>
    <w:rsid w:val="006A2509"/>
    <w:rsid w:val="006A2FED"/>
    <w:rsid w:val="006A320F"/>
    <w:rsid w:val="006A479E"/>
    <w:rsid w:val="006A72C2"/>
    <w:rsid w:val="006B20E1"/>
    <w:rsid w:val="006B3333"/>
    <w:rsid w:val="006B41C4"/>
    <w:rsid w:val="006B48D6"/>
    <w:rsid w:val="006B59C0"/>
    <w:rsid w:val="006B62CA"/>
    <w:rsid w:val="006B6624"/>
    <w:rsid w:val="006C181A"/>
    <w:rsid w:val="006C1913"/>
    <w:rsid w:val="006C2529"/>
    <w:rsid w:val="006C4220"/>
    <w:rsid w:val="006C4429"/>
    <w:rsid w:val="006C65B6"/>
    <w:rsid w:val="006D1F42"/>
    <w:rsid w:val="006D3308"/>
    <w:rsid w:val="006D5148"/>
    <w:rsid w:val="006E19B9"/>
    <w:rsid w:val="006E40B3"/>
    <w:rsid w:val="006E6051"/>
    <w:rsid w:val="006E704E"/>
    <w:rsid w:val="006E709D"/>
    <w:rsid w:val="006F10A7"/>
    <w:rsid w:val="006F3034"/>
    <w:rsid w:val="006F502F"/>
    <w:rsid w:val="006F7124"/>
    <w:rsid w:val="006F797D"/>
    <w:rsid w:val="00701E0B"/>
    <w:rsid w:val="00702644"/>
    <w:rsid w:val="007053DA"/>
    <w:rsid w:val="007055FB"/>
    <w:rsid w:val="00706A8A"/>
    <w:rsid w:val="00706F25"/>
    <w:rsid w:val="00710925"/>
    <w:rsid w:val="00714E81"/>
    <w:rsid w:val="00714FCD"/>
    <w:rsid w:val="0071505F"/>
    <w:rsid w:val="00716F8C"/>
    <w:rsid w:val="00721070"/>
    <w:rsid w:val="00721100"/>
    <w:rsid w:val="0072170B"/>
    <w:rsid w:val="00722F61"/>
    <w:rsid w:val="00723E8A"/>
    <w:rsid w:val="00725EF4"/>
    <w:rsid w:val="00726E2E"/>
    <w:rsid w:val="007278DF"/>
    <w:rsid w:val="00727FAB"/>
    <w:rsid w:val="00730201"/>
    <w:rsid w:val="00731590"/>
    <w:rsid w:val="00731BAA"/>
    <w:rsid w:val="0073262D"/>
    <w:rsid w:val="00733AFF"/>
    <w:rsid w:val="0073478D"/>
    <w:rsid w:val="0073530F"/>
    <w:rsid w:val="00736F86"/>
    <w:rsid w:val="0073734B"/>
    <w:rsid w:val="00741490"/>
    <w:rsid w:val="007416D4"/>
    <w:rsid w:val="007417EC"/>
    <w:rsid w:val="00741AF5"/>
    <w:rsid w:val="00741D45"/>
    <w:rsid w:val="00743E9E"/>
    <w:rsid w:val="0074718F"/>
    <w:rsid w:val="00751936"/>
    <w:rsid w:val="007527D8"/>
    <w:rsid w:val="00754730"/>
    <w:rsid w:val="007566B5"/>
    <w:rsid w:val="00761B8E"/>
    <w:rsid w:val="00761BD6"/>
    <w:rsid w:val="00761F8A"/>
    <w:rsid w:val="00762162"/>
    <w:rsid w:val="007629E0"/>
    <w:rsid w:val="00762EDE"/>
    <w:rsid w:val="00763994"/>
    <w:rsid w:val="00763E14"/>
    <w:rsid w:val="00764716"/>
    <w:rsid w:val="00764A77"/>
    <w:rsid w:val="00766788"/>
    <w:rsid w:val="00766AEE"/>
    <w:rsid w:val="007718C0"/>
    <w:rsid w:val="00771C19"/>
    <w:rsid w:val="00771F32"/>
    <w:rsid w:val="007731F4"/>
    <w:rsid w:val="00773692"/>
    <w:rsid w:val="00774173"/>
    <w:rsid w:val="007752F8"/>
    <w:rsid w:val="00775B6C"/>
    <w:rsid w:val="007806BC"/>
    <w:rsid w:val="0078082D"/>
    <w:rsid w:val="00780831"/>
    <w:rsid w:val="00783F9F"/>
    <w:rsid w:val="00787B40"/>
    <w:rsid w:val="00787E67"/>
    <w:rsid w:val="0079312A"/>
    <w:rsid w:val="00793718"/>
    <w:rsid w:val="00793F98"/>
    <w:rsid w:val="00794296"/>
    <w:rsid w:val="007952FF"/>
    <w:rsid w:val="007954F3"/>
    <w:rsid w:val="00795D2E"/>
    <w:rsid w:val="00797BB7"/>
    <w:rsid w:val="00797F59"/>
    <w:rsid w:val="007A1DC5"/>
    <w:rsid w:val="007A4102"/>
    <w:rsid w:val="007A55AD"/>
    <w:rsid w:val="007A6782"/>
    <w:rsid w:val="007A75E6"/>
    <w:rsid w:val="007A7CC5"/>
    <w:rsid w:val="007B07D1"/>
    <w:rsid w:val="007B1DC8"/>
    <w:rsid w:val="007B2FA0"/>
    <w:rsid w:val="007B3239"/>
    <w:rsid w:val="007B64DF"/>
    <w:rsid w:val="007C2AE6"/>
    <w:rsid w:val="007C2C29"/>
    <w:rsid w:val="007C4766"/>
    <w:rsid w:val="007C73BD"/>
    <w:rsid w:val="007C751B"/>
    <w:rsid w:val="007D023A"/>
    <w:rsid w:val="007D2564"/>
    <w:rsid w:val="007D3274"/>
    <w:rsid w:val="007D3B0A"/>
    <w:rsid w:val="007D416F"/>
    <w:rsid w:val="007D615C"/>
    <w:rsid w:val="007D61C7"/>
    <w:rsid w:val="007D76EC"/>
    <w:rsid w:val="007E09E4"/>
    <w:rsid w:val="007E387A"/>
    <w:rsid w:val="007E52EB"/>
    <w:rsid w:val="007E5DAA"/>
    <w:rsid w:val="007E6F98"/>
    <w:rsid w:val="007E7FD0"/>
    <w:rsid w:val="007F1303"/>
    <w:rsid w:val="007F3F72"/>
    <w:rsid w:val="008010E1"/>
    <w:rsid w:val="00801599"/>
    <w:rsid w:val="0080460C"/>
    <w:rsid w:val="00806949"/>
    <w:rsid w:val="008073A0"/>
    <w:rsid w:val="00810F4F"/>
    <w:rsid w:val="008119EB"/>
    <w:rsid w:val="00816542"/>
    <w:rsid w:val="00816642"/>
    <w:rsid w:val="008170FE"/>
    <w:rsid w:val="00817D7D"/>
    <w:rsid w:val="00820DD8"/>
    <w:rsid w:val="0082243D"/>
    <w:rsid w:val="0082277B"/>
    <w:rsid w:val="0082467B"/>
    <w:rsid w:val="00824C1F"/>
    <w:rsid w:val="00825888"/>
    <w:rsid w:val="0082783B"/>
    <w:rsid w:val="00832C5E"/>
    <w:rsid w:val="008342E9"/>
    <w:rsid w:val="00836F7C"/>
    <w:rsid w:val="008400EE"/>
    <w:rsid w:val="0084196F"/>
    <w:rsid w:val="00843115"/>
    <w:rsid w:val="008468C4"/>
    <w:rsid w:val="00847E03"/>
    <w:rsid w:val="00847F30"/>
    <w:rsid w:val="008539BD"/>
    <w:rsid w:val="0085440D"/>
    <w:rsid w:val="008552D5"/>
    <w:rsid w:val="00856A77"/>
    <w:rsid w:val="008578B8"/>
    <w:rsid w:val="0086094D"/>
    <w:rsid w:val="0086167E"/>
    <w:rsid w:val="00862339"/>
    <w:rsid w:val="0086306F"/>
    <w:rsid w:val="00864BEB"/>
    <w:rsid w:val="00866638"/>
    <w:rsid w:val="00866D62"/>
    <w:rsid w:val="00867185"/>
    <w:rsid w:val="00871344"/>
    <w:rsid w:val="008742B2"/>
    <w:rsid w:val="00876872"/>
    <w:rsid w:val="00876A8A"/>
    <w:rsid w:val="008779AA"/>
    <w:rsid w:val="00881607"/>
    <w:rsid w:val="00882419"/>
    <w:rsid w:val="008856C8"/>
    <w:rsid w:val="00886B94"/>
    <w:rsid w:val="00890AE8"/>
    <w:rsid w:val="0089169F"/>
    <w:rsid w:val="00892D67"/>
    <w:rsid w:val="00893493"/>
    <w:rsid w:val="008939DE"/>
    <w:rsid w:val="00893D9F"/>
    <w:rsid w:val="008951DC"/>
    <w:rsid w:val="00895F16"/>
    <w:rsid w:val="0089694B"/>
    <w:rsid w:val="008975F3"/>
    <w:rsid w:val="008A1B9E"/>
    <w:rsid w:val="008A246C"/>
    <w:rsid w:val="008A2F64"/>
    <w:rsid w:val="008A2FA2"/>
    <w:rsid w:val="008A45C4"/>
    <w:rsid w:val="008A577E"/>
    <w:rsid w:val="008A697C"/>
    <w:rsid w:val="008B0757"/>
    <w:rsid w:val="008B3FF2"/>
    <w:rsid w:val="008B4703"/>
    <w:rsid w:val="008B477C"/>
    <w:rsid w:val="008B49E8"/>
    <w:rsid w:val="008B6519"/>
    <w:rsid w:val="008B72A9"/>
    <w:rsid w:val="008C1349"/>
    <w:rsid w:val="008C3131"/>
    <w:rsid w:val="008C3353"/>
    <w:rsid w:val="008C3EE4"/>
    <w:rsid w:val="008C52C5"/>
    <w:rsid w:val="008C5F3C"/>
    <w:rsid w:val="008D0E76"/>
    <w:rsid w:val="008D272D"/>
    <w:rsid w:val="008D2D65"/>
    <w:rsid w:val="008D2F10"/>
    <w:rsid w:val="008D5141"/>
    <w:rsid w:val="008D619D"/>
    <w:rsid w:val="008E4837"/>
    <w:rsid w:val="008E5166"/>
    <w:rsid w:val="008E771D"/>
    <w:rsid w:val="008E79F2"/>
    <w:rsid w:val="008E7ABB"/>
    <w:rsid w:val="008E7EBF"/>
    <w:rsid w:val="008F0E32"/>
    <w:rsid w:val="008F1A3F"/>
    <w:rsid w:val="008F1F1D"/>
    <w:rsid w:val="008F4A14"/>
    <w:rsid w:val="008F4AA8"/>
    <w:rsid w:val="008F5830"/>
    <w:rsid w:val="008F7455"/>
    <w:rsid w:val="00901158"/>
    <w:rsid w:val="00901440"/>
    <w:rsid w:val="009017AE"/>
    <w:rsid w:val="009019EF"/>
    <w:rsid w:val="00903537"/>
    <w:rsid w:val="00904D6E"/>
    <w:rsid w:val="00906218"/>
    <w:rsid w:val="009103CA"/>
    <w:rsid w:val="0091129C"/>
    <w:rsid w:val="0091366A"/>
    <w:rsid w:val="0091599B"/>
    <w:rsid w:val="00916965"/>
    <w:rsid w:val="009169A4"/>
    <w:rsid w:val="00917593"/>
    <w:rsid w:val="009300A9"/>
    <w:rsid w:val="00931F19"/>
    <w:rsid w:val="00934141"/>
    <w:rsid w:val="0093582D"/>
    <w:rsid w:val="00935A43"/>
    <w:rsid w:val="00937C9C"/>
    <w:rsid w:val="0094095A"/>
    <w:rsid w:val="009423BD"/>
    <w:rsid w:val="00943CF8"/>
    <w:rsid w:val="00944333"/>
    <w:rsid w:val="00944663"/>
    <w:rsid w:val="00945A99"/>
    <w:rsid w:val="00946294"/>
    <w:rsid w:val="009463D3"/>
    <w:rsid w:val="00946983"/>
    <w:rsid w:val="00946FF5"/>
    <w:rsid w:val="0094753D"/>
    <w:rsid w:val="009503C1"/>
    <w:rsid w:val="009506B4"/>
    <w:rsid w:val="0095226D"/>
    <w:rsid w:val="009541AE"/>
    <w:rsid w:val="009545D3"/>
    <w:rsid w:val="00954943"/>
    <w:rsid w:val="009549E3"/>
    <w:rsid w:val="0095512A"/>
    <w:rsid w:val="009558E5"/>
    <w:rsid w:val="00955A6F"/>
    <w:rsid w:val="0096039E"/>
    <w:rsid w:val="00962F19"/>
    <w:rsid w:val="00963141"/>
    <w:rsid w:val="0096347E"/>
    <w:rsid w:val="009657D5"/>
    <w:rsid w:val="0096589D"/>
    <w:rsid w:val="0096596F"/>
    <w:rsid w:val="00967278"/>
    <w:rsid w:val="00970D38"/>
    <w:rsid w:val="00970D7A"/>
    <w:rsid w:val="00971F0D"/>
    <w:rsid w:val="00972CCA"/>
    <w:rsid w:val="00973324"/>
    <w:rsid w:val="00973A49"/>
    <w:rsid w:val="00974D43"/>
    <w:rsid w:val="00974E73"/>
    <w:rsid w:val="00976D75"/>
    <w:rsid w:val="009770FA"/>
    <w:rsid w:val="0098002A"/>
    <w:rsid w:val="00980931"/>
    <w:rsid w:val="00981AFE"/>
    <w:rsid w:val="00982665"/>
    <w:rsid w:val="00986124"/>
    <w:rsid w:val="009873B6"/>
    <w:rsid w:val="0099179F"/>
    <w:rsid w:val="009A3049"/>
    <w:rsid w:val="009A4CC9"/>
    <w:rsid w:val="009A4D1E"/>
    <w:rsid w:val="009A52B2"/>
    <w:rsid w:val="009A55DA"/>
    <w:rsid w:val="009B59EA"/>
    <w:rsid w:val="009B633F"/>
    <w:rsid w:val="009C02F7"/>
    <w:rsid w:val="009C1233"/>
    <w:rsid w:val="009C169D"/>
    <w:rsid w:val="009C28E7"/>
    <w:rsid w:val="009C3461"/>
    <w:rsid w:val="009C497A"/>
    <w:rsid w:val="009C7338"/>
    <w:rsid w:val="009D2C95"/>
    <w:rsid w:val="009D7F7E"/>
    <w:rsid w:val="009E0323"/>
    <w:rsid w:val="009E1C04"/>
    <w:rsid w:val="009E3137"/>
    <w:rsid w:val="009E3655"/>
    <w:rsid w:val="009E3E24"/>
    <w:rsid w:val="009E41FD"/>
    <w:rsid w:val="009E57DF"/>
    <w:rsid w:val="009E7011"/>
    <w:rsid w:val="009F06D8"/>
    <w:rsid w:val="009F1DF9"/>
    <w:rsid w:val="009F2C9E"/>
    <w:rsid w:val="009F30A8"/>
    <w:rsid w:val="009F41CC"/>
    <w:rsid w:val="009F4B05"/>
    <w:rsid w:val="009F619C"/>
    <w:rsid w:val="009F6EFE"/>
    <w:rsid w:val="00A00930"/>
    <w:rsid w:val="00A01137"/>
    <w:rsid w:val="00A01317"/>
    <w:rsid w:val="00A05492"/>
    <w:rsid w:val="00A054E2"/>
    <w:rsid w:val="00A0728A"/>
    <w:rsid w:val="00A07D32"/>
    <w:rsid w:val="00A151D7"/>
    <w:rsid w:val="00A166B4"/>
    <w:rsid w:val="00A16B2C"/>
    <w:rsid w:val="00A20ED0"/>
    <w:rsid w:val="00A21157"/>
    <w:rsid w:val="00A221BB"/>
    <w:rsid w:val="00A2254B"/>
    <w:rsid w:val="00A22CFA"/>
    <w:rsid w:val="00A236DC"/>
    <w:rsid w:val="00A23CD1"/>
    <w:rsid w:val="00A2524E"/>
    <w:rsid w:val="00A2690F"/>
    <w:rsid w:val="00A27154"/>
    <w:rsid w:val="00A327CE"/>
    <w:rsid w:val="00A32CB5"/>
    <w:rsid w:val="00A32CC6"/>
    <w:rsid w:val="00A32F3E"/>
    <w:rsid w:val="00A330EC"/>
    <w:rsid w:val="00A336EE"/>
    <w:rsid w:val="00A35143"/>
    <w:rsid w:val="00A35E83"/>
    <w:rsid w:val="00A3601B"/>
    <w:rsid w:val="00A36165"/>
    <w:rsid w:val="00A36E89"/>
    <w:rsid w:val="00A404DC"/>
    <w:rsid w:val="00A4099A"/>
    <w:rsid w:val="00A4111D"/>
    <w:rsid w:val="00A41B7F"/>
    <w:rsid w:val="00A437AA"/>
    <w:rsid w:val="00A444E4"/>
    <w:rsid w:val="00A44A11"/>
    <w:rsid w:val="00A45B50"/>
    <w:rsid w:val="00A464EB"/>
    <w:rsid w:val="00A469F9"/>
    <w:rsid w:val="00A51544"/>
    <w:rsid w:val="00A5155E"/>
    <w:rsid w:val="00A53325"/>
    <w:rsid w:val="00A53CFB"/>
    <w:rsid w:val="00A54EE0"/>
    <w:rsid w:val="00A55EB6"/>
    <w:rsid w:val="00A565F9"/>
    <w:rsid w:val="00A5790F"/>
    <w:rsid w:val="00A6037D"/>
    <w:rsid w:val="00A615CD"/>
    <w:rsid w:val="00A61858"/>
    <w:rsid w:val="00A62B2B"/>
    <w:rsid w:val="00A6459C"/>
    <w:rsid w:val="00A65C9A"/>
    <w:rsid w:val="00A66A58"/>
    <w:rsid w:val="00A70EF4"/>
    <w:rsid w:val="00A71A38"/>
    <w:rsid w:val="00A7201D"/>
    <w:rsid w:val="00A769C9"/>
    <w:rsid w:val="00A76C50"/>
    <w:rsid w:val="00A773A5"/>
    <w:rsid w:val="00A80292"/>
    <w:rsid w:val="00A81FE8"/>
    <w:rsid w:val="00A83C11"/>
    <w:rsid w:val="00A84AC9"/>
    <w:rsid w:val="00A85453"/>
    <w:rsid w:val="00A8669B"/>
    <w:rsid w:val="00A91371"/>
    <w:rsid w:val="00A92A5D"/>
    <w:rsid w:val="00A92C1E"/>
    <w:rsid w:val="00A92D92"/>
    <w:rsid w:val="00A931E9"/>
    <w:rsid w:val="00A93985"/>
    <w:rsid w:val="00A93C49"/>
    <w:rsid w:val="00A95B64"/>
    <w:rsid w:val="00A963CC"/>
    <w:rsid w:val="00AA36E5"/>
    <w:rsid w:val="00AA4C58"/>
    <w:rsid w:val="00AA6453"/>
    <w:rsid w:val="00AA64DF"/>
    <w:rsid w:val="00AA7CB4"/>
    <w:rsid w:val="00AB1AB7"/>
    <w:rsid w:val="00AB5C90"/>
    <w:rsid w:val="00AC0E4D"/>
    <w:rsid w:val="00AC1C18"/>
    <w:rsid w:val="00AC1ECD"/>
    <w:rsid w:val="00AD22C0"/>
    <w:rsid w:val="00AD3103"/>
    <w:rsid w:val="00AD3D3D"/>
    <w:rsid w:val="00AD450F"/>
    <w:rsid w:val="00AD4924"/>
    <w:rsid w:val="00AD65C7"/>
    <w:rsid w:val="00AD6AB3"/>
    <w:rsid w:val="00AD6BDA"/>
    <w:rsid w:val="00AD7971"/>
    <w:rsid w:val="00AE03FB"/>
    <w:rsid w:val="00AE100B"/>
    <w:rsid w:val="00AE2C66"/>
    <w:rsid w:val="00AE30A9"/>
    <w:rsid w:val="00AE4D9E"/>
    <w:rsid w:val="00AE52EF"/>
    <w:rsid w:val="00AE5410"/>
    <w:rsid w:val="00AE5484"/>
    <w:rsid w:val="00AE5A96"/>
    <w:rsid w:val="00AF063E"/>
    <w:rsid w:val="00AF07E0"/>
    <w:rsid w:val="00AF0C7C"/>
    <w:rsid w:val="00AF38AA"/>
    <w:rsid w:val="00AF6406"/>
    <w:rsid w:val="00AF736A"/>
    <w:rsid w:val="00B0285E"/>
    <w:rsid w:val="00B0287F"/>
    <w:rsid w:val="00B05285"/>
    <w:rsid w:val="00B07FE2"/>
    <w:rsid w:val="00B114FE"/>
    <w:rsid w:val="00B1173B"/>
    <w:rsid w:val="00B13F10"/>
    <w:rsid w:val="00B14344"/>
    <w:rsid w:val="00B20D71"/>
    <w:rsid w:val="00B21749"/>
    <w:rsid w:val="00B227AC"/>
    <w:rsid w:val="00B25BFF"/>
    <w:rsid w:val="00B26C88"/>
    <w:rsid w:val="00B303A6"/>
    <w:rsid w:val="00B30CF1"/>
    <w:rsid w:val="00B34189"/>
    <w:rsid w:val="00B34527"/>
    <w:rsid w:val="00B346DC"/>
    <w:rsid w:val="00B35113"/>
    <w:rsid w:val="00B36302"/>
    <w:rsid w:val="00B365CB"/>
    <w:rsid w:val="00B36BEB"/>
    <w:rsid w:val="00B37D7C"/>
    <w:rsid w:val="00B404D4"/>
    <w:rsid w:val="00B40990"/>
    <w:rsid w:val="00B40F51"/>
    <w:rsid w:val="00B41A46"/>
    <w:rsid w:val="00B43B2D"/>
    <w:rsid w:val="00B43DC7"/>
    <w:rsid w:val="00B4511B"/>
    <w:rsid w:val="00B45B75"/>
    <w:rsid w:val="00B47CD2"/>
    <w:rsid w:val="00B50983"/>
    <w:rsid w:val="00B509D7"/>
    <w:rsid w:val="00B537CD"/>
    <w:rsid w:val="00B55B71"/>
    <w:rsid w:val="00B56A05"/>
    <w:rsid w:val="00B57FBF"/>
    <w:rsid w:val="00B6104A"/>
    <w:rsid w:val="00B6149E"/>
    <w:rsid w:val="00B617A6"/>
    <w:rsid w:val="00B61C25"/>
    <w:rsid w:val="00B63316"/>
    <w:rsid w:val="00B64915"/>
    <w:rsid w:val="00B64B27"/>
    <w:rsid w:val="00B64D75"/>
    <w:rsid w:val="00B65C2C"/>
    <w:rsid w:val="00B66770"/>
    <w:rsid w:val="00B72D75"/>
    <w:rsid w:val="00B73911"/>
    <w:rsid w:val="00B74417"/>
    <w:rsid w:val="00B74910"/>
    <w:rsid w:val="00B74923"/>
    <w:rsid w:val="00B75CB2"/>
    <w:rsid w:val="00B76C05"/>
    <w:rsid w:val="00B77EE3"/>
    <w:rsid w:val="00B82FC0"/>
    <w:rsid w:val="00B8339F"/>
    <w:rsid w:val="00B8532B"/>
    <w:rsid w:val="00B8721F"/>
    <w:rsid w:val="00B87708"/>
    <w:rsid w:val="00B87F4E"/>
    <w:rsid w:val="00B93ADD"/>
    <w:rsid w:val="00B97DEA"/>
    <w:rsid w:val="00BA1336"/>
    <w:rsid w:val="00BA15E6"/>
    <w:rsid w:val="00BA1977"/>
    <w:rsid w:val="00BA2F6E"/>
    <w:rsid w:val="00BA462E"/>
    <w:rsid w:val="00BA4AB6"/>
    <w:rsid w:val="00BA5371"/>
    <w:rsid w:val="00BB0FEF"/>
    <w:rsid w:val="00BB1BEA"/>
    <w:rsid w:val="00BB1C1C"/>
    <w:rsid w:val="00BB1C8B"/>
    <w:rsid w:val="00BB3844"/>
    <w:rsid w:val="00BB4509"/>
    <w:rsid w:val="00BB45CD"/>
    <w:rsid w:val="00BC1945"/>
    <w:rsid w:val="00BC2EB8"/>
    <w:rsid w:val="00BC4FA4"/>
    <w:rsid w:val="00BC665C"/>
    <w:rsid w:val="00BC711F"/>
    <w:rsid w:val="00BC781A"/>
    <w:rsid w:val="00BD0F84"/>
    <w:rsid w:val="00BD425D"/>
    <w:rsid w:val="00BD6293"/>
    <w:rsid w:val="00BD693D"/>
    <w:rsid w:val="00BE0E9E"/>
    <w:rsid w:val="00BE16CD"/>
    <w:rsid w:val="00BE2ACA"/>
    <w:rsid w:val="00BE3982"/>
    <w:rsid w:val="00BE6054"/>
    <w:rsid w:val="00BE6BF3"/>
    <w:rsid w:val="00BE6DA9"/>
    <w:rsid w:val="00BE769F"/>
    <w:rsid w:val="00BE7E79"/>
    <w:rsid w:val="00BF02EC"/>
    <w:rsid w:val="00BF0B86"/>
    <w:rsid w:val="00BF1DB4"/>
    <w:rsid w:val="00BF316A"/>
    <w:rsid w:val="00BF3DAF"/>
    <w:rsid w:val="00BF4C9A"/>
    <w:rsid w:val="00BF77EB"/>
    <w:rsid w:val="00C02660"/>
    <w:rsid w:val="00C026A5"/>
    <w:rsid w:val="00C034B3"/>
    <w:rsid w:val="00C03DF3"/>
    <w:rsid w:val="00C049B6"/>
    <w:rsid w:val="00C05761"/>
    <w:rsid w:val="00C075C3"/>
    <w:rsid w:val="00C10646"/>
    <w:rsid w:val="00C11519"/>
    <w:rsid w:val="00C13D42"/>
    <w:rsid w:val="00C1433A"/>
    <w:rsid w:val="00C1434C"/>
    <w:rsid w:val="00C157E2"/>
    <w:rsid w:val="00C20657"/>
    <w:rsid w:val="00C21179"/>
    <w:rsid w:val="00C229E2"/>
    <w:rsid w:val="00C237A9"/>
    <w:rsid w:val="00C26833"/>
    <w:rsid w:val="00C2793A"/>
    <w:rsid w:val="00C27FE7"/>
    <w:rsid w:val="00C31BBE"/>
    <w:rsid w:val="00C328D5"/>
    <w:rsid w:val="00C33AC1"/>
    <w:rsid w:val="00C34787"/>
    <w:rsid w:val="00C34D09"/>
    <w:rsid w:val="00C351D2"/>
    <w:rsid w:val="00C351EF"/>
    <w:rsid w:val="00C363E5"/>
    <w:rsid w:val="00C36428"/>
    <w:rsid w:val="00C37384"/>
    <w:rsid w:val="00C37AED"/>
    <w:rsid w:val="00C40B6E"/>
    <w:rsid w:val="00C40FC2"/>
    <w:rsid w:val="00C411C4"/>
    <w:rsid w:val="00C463AE"/>
    <w:rsid w:val="00C50F0C"/>
    <w:rsid w:val="00C5238F"/>
    <w:rsid w:val="00C53652"/>
    <w:rsid w:val="00C53775"/>
    <w:rsid w:val="00C57E5A"/>
    <w:rsid w:val="00C60072"/>
    <w:rsid w:val="00C603F0"/>
    <w:rsid w:val="00C60CCB"/>
    <w:rsid w:val="00C612F2"/>
    <w:rsid w:val="00C6299C"/>
    <w:rsid w:val="00C62AEB"/>
    <w:rsid w:val="00C62F52"/>
    <w:rsid w:val="00C634C7"/>
    <w:rsid w:val="00C66DD5"/>
    <w:rsid w:val="00C71B0B"/>
    <w:rsid w:val="00C73DF6"/>
    <w:rsid w:val="00C764C4"/>
    <w:rsid w:val="00C80CE3"/>
    <w:rsid w:val="00C83D5E"/>
    <w:rsid w:val="00C85AE3"/>
    <w:rsid w:val="00C9039D"/>
    <w:rsid w:val="00C90BB6"/>
    <w:rsid w:val="00C92DB7"/>
    <w:rsid w:val="00C95DAC"/>
    <w:rsid w:val="00C97E43"/>
    <w:rsid w:val="00CA07D9"/>
    <w:rsid w:val="00CA199D"/>
    <w:rsid w:val="00CA5792"/>
    <w:rsid w:val="00CB5341"/>
    <w:rsid w:val="00CB660B"/>
    <w:rsid w:val="00CB71C9"/>
    <w:rsid w:val="00CC161B"/>
    <w:rsid w:val="00CC259A"/>
    <w:rsid w:val="00CC575B"/>
    <w:rsid w:val="00CC6231"/>
    <w:rsid w:val="00CC681E"/>
    <w:rsid w:val="00CC6C51"/>
    <w:rsid w:val="00CD08BD"/>
    <w:rsid w:val="00CD090F"/>
    <w:rsid w:val="00CD15F1"/>
    <w:rsid w:val="00CD1926"/>
    <w:rsid w:val="00CD1E17"/>
    <w:rsid w:val="00CD1FA1"/>
    <w:rsid w:val="00CD2F7E"/>
    <w:rsid w:val="00CD52E9"/>
    <w:rsid w:val="00CD58B9"/>
    <w:rsid w:val="00CD5CF2"/>
    <w:rsid w:val="00CD7EBB"/>
    <w:rsid w:val="00CE1707"/>
    <w:rsid w:val="00CE1BA6"/>
    <w:rsid w:val="00CE203D"/>
    <w:rsid w:val="00CE3024"/>
    <w:rsid w:val="00CE67CD"/>
    <w:rsid w:val="00CE7AF8"/>
    <w:rsid w:val="00CF05D4"/>
    <w:rsid w:val="00CF2215"/>
    <w:rsid w:val="00CF4953"/>
    <w:rsid w:val="00CF5C2F"/>
    <w:rsid w:val="00CF6865"/>
    <w:rsid w:val="00D0280D"/>
    <w:rsid w:val="00D0296E"/>
    <w:rsid w:val="00D03AFB"/>
    <w:rsid w:val="00D06F22"/>
    <w:rsid w:val="00D1135C"/>
    <w:rsid w:val="00D11C00"/>
    <w:rsid w:val="00D133FA"/>
    <w:rsid w:val="00D15E1A"/>
    <w:rsid w:val="00D16850"/>
    <w:rsid w:val="00D16919"/>
    <w:rsid w:val="00D17189"/>
    <w:rsid w:val="00D21447"/>
    <w:rsid w:val="00D2274D"/>
    <w:rsid w:val="00D23425"/>
    <w:rsid w:val="00D23CA1"/>
    <w:rsid w:val="00D25239"/>
    <w:rsid w:val="00D25DA3"/>
    <w:rsid w:val="00D27599"/>
    <w:rsid w:val="00D275A5"/>
    <w:rsid w:val="00D301D1"/>
    <w:rsid w:val="00D31F2C"/>
    <w:rsid w:val="00D32163"/>
    <w:rsid w:val="00D326D3"/>
    <w:rsid w:val="00D33BDE"/>
    <w:rsid w:val="00D3741E"/>
    <w:rsid w:val="00D42C3D"/>
    <w:rsid w:val="00D4302B"/>
    <w:rsid w:val="00D43C5C"/>
    <w:rsid w:val="00D43E4F"/>
    <w:rsid w:val="00D44600"/>
    <w:rsid w:val="00D44F69"/>
    <w:rsid w:val="00D45733"/>
    <w:rsid w:val="00D45FC7"/>
    <w:rsid w:val="00D46544"/>
    <w:rsid w:val="00D468D7"/>
    <w:rsid w:val="00D4783E"/>
    <w:rsid w:val="00D50219"/>
    <w:rsid w:val="00D506CF"/>
    <w:rsid w:val="00D520FE"/>
    <w:rsid w:val="00D52E59"/>
    <w:rsid w:val="00D52FDC"/>
    <w:rsid w:val="00D57BD8"/>
    <w:rsid w:val="00D619EC"/>
    <w:rsid w:val="00D61BB0"/>
    <w:rsid w:val="00D63838"/>
    <w:rsid w:val="00D63F37"/>
    <w:rsid w:val="00D65B08"/>
    <w:rsid w:val="00D6602D"/>
    <w:rsid w:val="00D669D6"/>
    <w:rsid w:val="00D7361B"/>
    <w:rsid w:val="00D742C2"/>
    <w:rsid w:val="00D74379"/>
    <w:rsid w:val="00D75873"/>
    <w:rsid w:val="00D77B9D"/>
    <w:rsid w:val="00D803F8"/>
    <w:rsid w:val="00D8042D"/>
    <w:rsid w:val="00D81843"/>
    <w:rsid w:val="00D82EBF"/>
    <w:rsid w:val="00D839DF"/>
    <w:rsid w:val="00D8428F"/>
    <w:rsid w:val="00D84515"/>
    <w:rsid w:val="00D86472"/>
    <w:rsid w:val="00D91892"/>
    <w:rsid w:val="00D918F5"/>
    <w:rsid w:val="00D92196"/>
    <w:rsid w:val="00D92F8C"/>
    <w:rsid w:val="00D9558C"/>
    <w:rsid w:val="00D97B38"/>
    <w:rsid w:val="00DA0E14"/>
    <w:rsid w:val="00DA2926"/>
    <w:rsid w:val="00DA2A4D"/>
    <w:rsid w:val="00DA4881"/>
    <w:rsid w:val="00DA4F06"/>
    <w:rsid w:val="00DA54FD"/>
    <w:rsid w:val="00DA5E7F"/>
    <w:rsid w:val="00DA6471"/>
    <w:rsid w:val="00DA7017"/>
    <w:rsid w:val="00DA71FB"/>
    <w:rsid w:val="00DB01A2"/>
    <w:rsid w:val="00DB0740"/>
    <w:rsid w:val="00DB0912"/>
    <w:rsid w:val="00DB0C8A"/>
    <w:rsid w:val="00DB2216"/>
    <w:rsid w:val="00DB275D"/>
    <w:rsid w:val="00DB4184"/>
    <w:rsid w:val="00DB6D98"/>
    <w:rsid w:val="00DB7FD7"/>
    <w:rsid w:val="00DC32C7"/>
    <w:rsid w:val="00DC3B98"/>
    <w:rsid w:val="00DC6736"/>
    <w:rsid w:val="00DC6931"/>
    <w:rsid w:val="00DC74A2"/>
    <w:rsid w:val="00DD0927"/>
    <w:rsid w:val="00DD145A"/>
    <w:rsid w:val="00DD1F1A"/>
    <w:rsid w:val="00DD3CB3"/>
    <w:rsid w:val="00DD3F19"/>
    <w:rsid w:val="00DD4F31"/>
    <w:rsid w:val="00DD6EF4"/>
    <w:rsid w:val="00DD7AFF"/>
    <w:rsid w:val="00DD7BEF"/>
    <w:rsid w:val="00DE0BF3"/>
    <w:rsid w:val="00DE23CC"/>
    <w:rsid w:val="00DE26A2"/>
    <w:rsid w:val="00DE4562"/>
    <w:rsid w:val="00DE578A"/>
    <w:rsid w:val="00DE58C4"/>
    <w:rsid w:val="00DE6838"/>
    <w:rsid w:val="00DE7F42"/>
    <w:rsid w:val="00DF15D4"/>
    <w:rsid w:val="00DF2CFB"/>
    <w:rsid w:val="00DF3E0D"/>
    <w:rsid w:val="00DF5AB6"/>
    <w:rsid w:val="00E01AB8"/>
    <w:rsid w:val="00E03494"/>
    <w:rsid w:val="00E07E1A"/>
    <w:rsid w:val="00E13596"/>
    <w:rsid w:val="00E13A5A"/>
    <w:rsid w:val="00E144E5"/>
    <w:rsid w:val="00E15876"/>
    <w:rsid w:val="00E16045"/>
    <w:rsid w:val="00E177B4"/>
    <w:rsid w:val="00E21478"/>
    <w:rsid w:val="00E21F51"/>
    <w:rsid w:val="00E22CDA"/>
    <w:rsid w:val="00E2366A"/>
    <w:rsid w:val="00E23975"/>
    <w:rsid w:val="00E26C91"/>
    <w:rsid w:val="00E32CC9"/>
    <w:rsid w:val="00E33650"/>
    <w:rsid w:val="00E342BC"/>
    <w:rsid w:val="00E34607"/>
    <w:rsid w:val="00E3465E"/>
    <w:rsid w:val="00E348AF"/>
    <w:rsid w:val="00E35943"/>
    <w:rsid w:val="00E35F48"/>
    <w:rsid w:val="00E4123F"/>
    <w:rsid w:val="00E42788"/>
    <w:rsid w:val="00E43442"/>
    <w:rsid w:val="00E448FA"/>
    <w:rsid w:val="00E47619"/>
    <w:rsid w:val="00E52654"/>
    <w:rsid w:val="00E53964"/>
    <w:rsid w:val="00E551E0"/>
    <w:rsid w:val="00E555CB"/>
    <w:rsid w:val="00E55B5E"/>
    <w:rsid w:val="00E55D20"/>
    <w:rsid w:val="00E56563"/>
    <w:rsid w:val="00E56948"/>
    <w:rsid w:val="00E600FE"/>
    <w:rsid w:val="00E60F74"/>
    <w:rsid w:val="00E61003"/>
    <w:rsid w:val="00E643B3"/>
    <w:rsid w:val="00E644F0"/>
    <w:rsid w:val="00E64C69"/>
    <w:rsid w:val="00E667A3"/>
    <w:rsid w:val="00E66CCD"/>
    <w:rsid w:val="00E67F88"/>
    <w:rsid w:val="00E71229"/>
    <w:rsid w:val="00E728D2"/>
    <w:rsid w:val="00E72CAB"/>
    <w:rsid w:val="00E734E8"/>
    <w:rsid w:val="00E7457A"/>
    <w:rsid w:val="00E76914"/>
    <w:rsid w:val="00E76D2B"/>
    <w:rsid w:val="00E77896"/>
    <w:rsid w:val="00E77934"/>
    <w:rsid w:val="00E82AD0"/>
    <w:rsid w:val="00E82C51"/>
    <w:rsid w:val="00E841B6"/>
    <w:rsid w:val="00E841FA"/>
    <w:rsid w:val="00E84CD2"/>
    <w:rsid w:val="00E87218"/>
    <w:rsid w:val="00E9154D"/>
    <w:rsid w:val="00E938E1"/>
    <w:rsid w:val="00E9493B"/>
    <w:rsid w:val="00E96501"/>
    <w:rsid w:val="00E97732"/>
    <w:rsid w:val="00E97E14"/>
    <w:rsid w:val="00EA0BEC"/>
    <w:rsid w:val="00EA37B6"/>
    <w:rsid w:val="00EA44BB"/>
    <w:rsid w:val="00EA526D"/>
    <w:rsid w:val="00EA568E"/>
    <w:rsid w:val="00EA5A95"/>
    <w:rsid w:val="00EA5E5D"/>
    <w:rsid w:val="00EB02DC"/>
    <w:rsid w:val="00EB0FE0"/>
    <w:rsid w:val="00EB1EB9"/>
    <w:rsid w:val="00EB3855"/>
    <w:rsid w:val="00EB3AE6"/>
    <w:rsid w:val="00EB5B4C"/>
    <w:rsid w:val="00EB7212"/>
    <w:rsid w:val="00EC013D"/>
    <w:rsid w:val="00EC13E4"/>
    <w:rsid w:val="00EC1C27"/>
    <w:rsid w:val="00EC1FDF"/>
    <w:rsid w:val="00EC28A8"/>
    <w:rsid w:val="00EC3115"/>
    <w:rsid w:val="00EC3ADB"/>
    <w:rsid w:val="00EC3D07"/>
    <w:rsid w:val="00EC3F83"/>
    <w:rsid w:val="00EC6135"/>
    <w:rsid w:val="00ED0034"/>
    <w:rsid w:val="00ED0AD5"/>
    <w:rsid w:val="00ED23F3"/>
    <w:rsid w:val="00ED28EB"/>
    <w:rsid w:val="00ED36D5"/>
    <w:rsid w:val="00ED3B5D"/>
    <w:rsid w:val="00ED5E49"/>
    <w:rsid w:val="00ED61E6"/>
    <w:rsid w:val="00ED63CB"/>
    <w:rsid w:val="00EE2278"/>
    <w:rsid w:val="00EE25B6"/>
    <w:rsid w:val="00EE576F"/>
    <w:rsid w:val="00EE63DF"/>
    <w:rsid w:val="00EE6835"/>
    <w:rsid w:val="00EF05DC"/>
    <w:rsid w:val="00EF1EFB"/>
    <w:rsid w:val="00EF4EAC"/>
    <w:rsid w:val="00F03815"/>
    <w:rsid w:val="00F05197"/>
    <w:rsid w:val="00F054B3"/>
    <w:rsid w:val="00F1188B"/>
    <w:rsid w:val="00F154B6"/>
    <w:rsid w:val="00F16CDF"/>
    <w:rsid w:val="00F175EB"/>
    <w:rsid w:val="00F21E0B"/>
    <w:rsid w:val="00F2491B"/>
    <w:rsid w:val="00F27692"/>
    <w:rsid w:val="00F27E3B"/>
    <w:rsid w:val="00F30623"/>
    <w:rsid w:val="00F30D7E"/>
    <w:rsid w:val="00F31A41"/>
    <w:rsid w:val="00F31FA5"/>
    <w:rsid w:val="00F33296"/>
    <w:rsid w:val="00F340EB"/>
    <w:rsid w:val="00F341B0"/>
    <w:rsid w:val="00F36B49"/>
    <w:rsid w:val="00F36BB7"/>
    <w:rsid w:val="00F37334"/>
    <w:rsid w:val="00F4055E"/>
    <w:rsid w:val="00F40738"/>
    <w:rsid w:val="00F40807"/>
    <w:rsid w:val="00F42F46"/>
    <w:rsid w:val="00F43AE4"/>
    <w:rsid w:val="00F43D7C"/>
    <w:rsid w:val="00F44AA8"/>
    <w:rsid w:val="00F45FAD"/>
    <w:rsid w:val="00F50A8C"/>
    <w:rsid w:val="00F50DE7"/>
    <w:rsid w:val="00F51A0D"/>
    <w:rsid w:val="00F51AD9"/>
    <w:rsid w:val="00F527A6"/>
    <w:rsid w:val="00F52D39"/>
    <w:rsid w:val="00F542DA"/>
    <w:rsid w:val="00F5658C"/>
    <w:rsid w:val="00F56A0B"/>
    <w:rsid w:val="00F56F4D"/>
    <w:rsid w:val="00F57D68"/>
    <w:rsid w:val="00F60452"/>
    <w:rsid w:val="00F60CB5"/>
    <w:rsid w:val="00F632FF"/>
    <w:rsid w:val="00F66353"/>
    <w:rsid w:val="00F66F47"/>
    <w:rsid w:val="00F71FCB"/>
    <w:rsid w:val="00F72D48"/>
    <w:rsid w:val="00F7505D"/>
    <w:rsid w:val="00F765AF"/>
    <w:rsid w:val="00F77514"/>
    <w:rsid w:val="00F80D6F"/>
    <w:rsid w:val="00F81A0D"/>
    <w:rsid w:val="00F82800"/>
    <w:rsid w:val="00F83B9E"/>
    <w:rsid w:val="00F85E9B"/>
    <w:rsid w:val="00F91818"/>
    <w:rsid w:val="00F91A50"/>
    <w:rsid w:val="00F9203A"/>
    <w:rsid w:val="00F930CB"/>
    <w:rsid w:val="00F931D1"/>
    <w:rsid w:val="00F93A56"/>
    <w:rsid w:val="00FA0987"/>
    <w:rsid w:val="00FA26DC"/>
    <w:rsid w:val="00FA5A0A"/>
    <w:rsid w:val="00FA5B78"/>
    <w:rsid w:val="00FA5C86"/>
    <w:rsid w:val="00FA6828"/>
    <w:rsid w:val="00FB1D73"/>
    <w:rsid w:val="00FB3E3A"/>
    <w:rsid w:val="00FB4A34"/>
    <w:rsid w:val="00FB5562"/>
    <w:rsid w:val="00FB6AEC"/>
    <w:rsid w:val="00FB7B51"/>
    <w:rsid w:val="00FC079B"/>
    <w:rsid w:val="00FC0974"/>
    <w:rsid w:val="00FC2A2A"/>
    <w:rsid w:val="00FC3285"/>
    <w:rsid w:val="00FC3AB9"/>
    <w:rsid w:val="00FC448B"/>
    <w:rsid w:val="00FC5BF9"/>
    <w:rsid w:val="00FD1C73"/>
    <w:rsid w:val="00FD24C6"/>
    <w:rsid w:val="00FD2910"/>
    <w:rsid w:val="00FD4EB1"/>
    <w:rsid w:val="00FD5EA3"/>
    <w:rsid w:val="00FD68D5"/>
    <w:rsid w:val="00FE07F8"/>
    <w:rsid w:val="00FE240F"/>
    <w:rsid w:val="00FE2F35"/>
    <w:rsid w:val="00FE4A12"/>
    <w:rsid w:val="00FE4E90"/>
    <w:rsid w:val="00FF0CAC"/>
    <w:rsid w:val="00FF1608"/>
    <w:rsid w:val="00FF16AE"/>
    <w:rsid w:val="00FF1AEC"/>
    <w:rsid w:val="00FF23B3"/>
    <w:rsid w:val="00FF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D0F1"/>
  <w15:docId w15:val="{5E8DEED3-CC7A-465D-A933-A3F5E002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5410"/>
    <w:pPr>
      <w:spacing w:after="200" w:line="276" w:lineRule="auto"/>
    </w:pPr>
    <w:rPr>
      <w:sz w:val="22"/>
      <w:szCs w:val="22"/>
    </w:rPr>
  </w:style>
  <w:style w:type="paragraph" w:styleId="Heading1">
    <w:name w:val="heading 1"/>
    <w:basedOn w:val="Normal"/>
    <w:next w:val="Normal"/>
    <w:link w:val="Heading1Char"/>
    <w:qFormat/>
    <w:rsid w:val="00793F9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61BFD"/>
    <w:pPr>
      <w:keepNext/>
      <w:spacing w:after="0" w:line="240" w:lineRule="auto"/>
      <w:outlineLvl w:val="1"/>
    </w:pPr>
    <w:rPr>
      <w:rFonts w:ascii="Times New Roman" w:hAnsi="Times New Roman"/>
      <w:b/>
      <w:caps/>
      <w:sz w:val="20"/>
      <w:szCs w:val="20"/>
      <w:u w:val="single"/>
    </w:rPr>
  </w:style>
  <w:style w:type="paragraph" w:styleId="Heading3">
    <w:name w:val="heading 3"/>
    <w:basedOn w:val="Normal"/>
    <w:next w:val="Normal"/>
    <w:link w:val="Heading3Char"/>
    <w:unhideWhenUsed/>
    <w:qFormat/>
    <w:rsid w:val="009A52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93F9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locked/>
    <w:rsid w:val="00261BFD"/>
    <w:rPr>
      <w:rFonts w:ascii="Times New Roman" w:hAnsi="Times New Roman" w:cs="Times New Roman"/>
      <w:b/>
      <w:caps/>
      <w:sz w:val="20"/>
      <w:szCs w:val="20"/>
      <w:u w:val="single"/>
    </w:rPr>
  </w:style>
  <w:style w:type="paragraph" w:styleId="NoSpacing">
    <w:name w:val="No Spacing"/>
    <w:qFormat/>
    <w:rsid w:val="00793F98"/>
    <w:rPr>
      <w:sz w:val="22"/>
      <w:szCs w:val="22"/>
    </w:rPr>
  </w:style>
  <w:style w:type="paragraph" w:styleId="ListParagraph">
    <w:name w:val="List Paragraph"/>
    <w:basedOn w:val="Normal"/>
    <w:qFormat/>
    <w:rsid w:val="00A444E4"/>
    <w:pPr>
      <w:ind w:left="720"/>
      <w:contextualSpacing/>
    </w:pPr>
  </w:style>
  <w:style w:type="character" w:styleId="Emphasis">
    <w:name w:val="Emphasis"/>
    <w:basedOn w:val="DefaultParagraphFont"/>
    <w:qFormat/>
    <w:rsid w:val="0053639D"/>
    <w:rPr>
      <w:i/>
      <w:iCs/>
    </w:rPr>
  </w:style>
  <w:style w:type="character" w:customStyle="1" w:styleId="Heading3Char">
    <w:name w:val="Heading 3 Char"/>
    <w:basedOn w:val="DefaultParagraphFont"/>
    <w:link w:val="Heading3"/>
    <w:rsid w:val="009A52B2"/>
    <w:rPr>
      <w:rFonts w:asciiTheme="majorHAnsi" w:eastAsiaTheme="majorEastAsia" w:hAnsiTheme="majorHAnsi" w:cstheme="majorBidi"/>
      <w:b/>
      <w:bCs/>
      <w:color w:val="4F81BD" w:themeColor="accent1"/>
      <w:sz w:val="22"/>
      <w:szCs w:val="22"/>
    </w:rPr>
  </w:style>
  <w:style w:type="paragraph" w:styleId="BalloonText">
    <w:name w:val="Balloon Text"/>
    <w:basedOn w:val="Normal"/>
    <w:link w:val="BalloonTextChar"/>
    <w:semiHidden/>
    <w:unhideWhenUsed/>
    <w:rsid w:val="0079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94296"/>
    <w:rPr>
      <w:rFonts w:ascii="Tahoma" w:hAnsi="Tahoma" w:cs="Tahoma"/>
      <w:sz w:val="16"/>
      <w:szCs w:val="16"/>
    </w:rPr>
  </w:style>
  <w:style w:type="paragraph" w:styleId="BodyTextIndent">
    <w:name w:val="Body Text Indent"/>
    <w:basedOn w:val="Normal"/>
    <w:link w:val="BodyTextIndentChar"/>
    <w:unhideWhenUsed/>
    <w:rsid w:val="00382F66"/>
    <w:pPr>
      <w:widowControl w:val="0"/>
      <w:tabs>
        <w:tab w:val="left" w:pos="1080"/>
        <w:tab w:val="left" w:pos="2160"/>
        <w:tab w:val="left" w:pos="7200"/>
      </w:tabs>
      <w:autoSpaceDE w:val="0"/>
      <w:autoSpaceDN w:val="0"/>
      <w:adjustRightInd w:val="0"/>
      <w:spacing w:after="0" w:line="240" w:lineRule="auto"/>
      <w:ind w:left="360"/>
    </w:pPr>
    <w:rPr>
      <w:rFonts w:ascii="Times New Roman" w:hAnsi="Times New Roman"/>
      <w:bCs/>
      <w:sz w:val="20"/>
      <w:szCs w:val="20"/>
    </w:rPr>
  </w:style>
  <w:style w:type="character" w:customStyle="1" w:styleId="BodyTextIndentChar">
    <w:name w:val="Body Text Indent Char"/>
    <w:basedOn w:val="DefaultParagraphFont"/>
    <w:link w:val="BodyTextIndent"/>
    <w:rsid w:val="00382F66"/>
    <w:rPr>
      <w:rFonts w:ascii="Times New Roman" w:hAnsi="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D72AB-EB1C-4992-B1E6-D6ED3E28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2728</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Stacy.Hennen</dc:creator>
  <cp:lastModifiedBy>Stacy Hennen</cp:lastModifiedBy>
  <cp:revision>2</cp:revision>
  <cp:lastPrinted>2021-12-29T19:36:00Z</cp:lastPrinted>
  <dcterms:created xsi:type="dcterms:W3CDTF">2022-02-18T22:56:00Z</dcterms:created>
  <dcterms:modified xsi:type="dcterms:W3CDTF">2022-02-18T22:56:00Z</dcterms:modified>
</cp:coreProperties>
</file>